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4B16" w14:textId="77777777" w:rsidR="00302A20" w:rsidRDefault="00302A20" w:rsidP="000202DC">
      <w:pPr>
        <w:ind w:left="432" w:hanging="432"/>
      </w:pPr>
    </w:p>
    <w:p w14:paraId="55D66774" w14:textId="77777777" w:rsidR="00302A20" w:rsidRPr="003C2319" w:rsidRDefault="00302A20" w:rsidP="000202DC">
      <w:pPr>
        <w:pStyle w:val="1"/>
        <w:spacing w:before="0" w:line="240" w:lineRule="auto"/>
        <w:ind w:left="432" w:hanging="432"/>
        <w:rPr>
          <w:sz w:val="22"/>
          <w:szCs w:val="22"/>
        </w:rPr>
      </w:pPr>
    </w:p>
    <w:p w14:paraId="1D4BAC87" w14:textId="3DF080C0" w:rsidR="000202DC" w:rsidRPr="003C2319" w:rsidRDefault="006B413E" w:rsidP="000202DC">
      <w:pPr>
        <w:pStyle w:val="1"/>
        <w:spacing w:before="0" w:line="240" w:lineRule="auto"/>
        <w:ind w:left="432" w:hanging="432"/>
        <w:rPr>
          <w:sz w:val="22"/>
          <w:szCs w:val="22"/>
        </w:rPr>
      </w:pPr>
      <w:r w:rsidRPr="003C2319">
        <w:rPr>
          <w:sz w:val="22"/>
          <w:szCs w:val="22"/>
        </w:rPr>
        <w:t>Д</w:t>
      </w:r>
      <w:r w:rsidR="00E35CA4" w:rsidRPr="003C2319">
        <w:rPr>
          <w:sz w:val="22"/>
          <w:szCs w:val="22"/>
        </w:rPr>
        <w:t>ОГОВОР №</w:t>
      </w:r>
      <w:r w:rsidR="00B86774">
        <w:rPr>
          <w:sz w:val="22"/>
          <w:szCs w:val="22"/>
        </w:rPr>
        <w:t xml:space="preserve"> </w:t>
      </w:r>
      <w:r w:rsidR="00BC07A3" w:rsidRPr="00BC07A3">
        <w:rPr>
          <w:rFonts w:eastAsia="Arial"/>
          <w:w w:val="105"/>
          <w:sz w:val="22"/>
          <w:szCs w:val="22"/>
        </w:rPr>
        <w:t>{</w:t>
      </w:r>
      <w:proofErr w:type="spellStart"/>
      <w:r w:rsidR="00BC07A3" w:rsidRPr="00BC07A3">
        <w:rPr>
          <w:rFonts w:eastAsia="Arial"/>
          <w:w w:val="105"/>
          <w:sz w:val="22"/>
          <w:szCs w:val="22"/>
        </w:rPr>
        <w:t>DocumentNumber</w:t>
      </w:r>
      <w:proofErr w:type="spellEnd"/>
      <w:r w:rsidR="00BC07A3" w:rsidRPr="00BC07A3">
        <w:rPr>
          <w:rFonts w:eastAsia="Arial"/>
          <w:w w:val="105"/>
          <w:sz w:val="22"/>
          <w:szCs w:val="22"/>
        </w:rPr>
        <w:t>}</w:t>
      </w:r>
      <w:r w:rsidR="00BC07A3" w:rsidRPr="00AC3BDC">
        <w:rPr>
          <w:lang w:val="uk-UA"/>
        </w:rPr>
        <w:t xml:space="preserve">    </w:t>
      </w:r>
    </w:p>
    <w:p w14:paraId="7B267348" w14:textId="49CFC23D" w:rsidR="000202DC" w:rsidRPr="003C2319" w:rsidRDefault="000202DC" w:rsidP="000202DC">
      <w:pPr>
        <w:rPr>
          <w:sz w:val="22"/>
          <w:szCs w:val="22"/>
        </w:rPr>
      </w:pPr>
      <w:r w:rsidRPr="003C2319">
        <w:rPr>
          <w:sz w:val="22"/>
          <w:szCs w:val="22"/>
        </w:rPr>
        <w:t>г.</w:t>
      </w:r>
      <w:r w:rsidR="00F15BD1" w:rsidRPr="003C2319">
        <w:rPr>
          <w:sz w:val="22"/>
          <w:szCs w:val="22"/>
        </w:rPr>
        <w:t xml:space="preserve"> </w:t>
      </w:r>
      <w:r w:rsidRPr="003C2319">
        <w:rPr>
          <w:sz w:val="22"/>
          <w:szCs w:val="22"/>
        </w:rPr>
        <w:t>Екатеринбург</w:t>
      </w:r>
      <w:r w:rsidRPr="003C2319">
        <w:rPr>
          <w:sz w:val="22"/>
          <w:szCs w:val="22"/>
        </w:rPr>
        <w:tab/>
      </w:r>
      <w:r w:rsidRPr="003C2319">
        <w:rPr>
          <w:sz w:val="22"/>
          <w:szCs w:val="22"/>
        </w:rPr>
        <w:tab/>
      </w:r>
      <w:r w:rsidRPr="003C2319">
        <w:rPr>
          <w:sz w:val="22"/>
          <w:szCs w:val="22"/>
        </w:rPr>
        <w:tab/>
      </w:r>
      <w:r w:rsidRPr="003C2319">
        <w:rPr>
          <w:sz w:val="22"/>
          <w:szCs w:val="22"/>
        </w:rPr>
        <w:tab/>
      </w:r>
      <w:r w:rsidRPr="003C2319">
        <w:rPr>
          <w:sz w:val="22"/>
          <w:szCs w:val="22"/>
        </w:rPr>
        <w:tab/>
      </w:r>
      <w:r w:rsidRPr="003C2319">
        <w:rPr>
          <w:sz w:val="22"/>
          <w:szCs w:val="22"/>
        </w:rPr>
        <w:tab/>
        <w:t xml:space="preserve">          </w:t>
      </w:r>
      <w:r w:rsidR="008D1B5B" w:rsidRPr="003C2319">
        <w:rPr>
          <w:sz w:val="22"/>
          <w:szCs w:val="22"/>
        </w:rPr>
        <w:t xml:space="preserve"> </w:t>
      </w:r>
      <w:r w:rsidR="00BC07A3">
        <w:rPr>
          <w:sz w:val="22"/>
          <w:szCs w:val="22"/>
        </w:rPr>
        <w:tab/>
      </w:r>
      <w:r w:rsidR="00C840E5" w:rsidRPr="004E5E7D">
        <w:rPr>
          <w:rFonts w:eastAsia="Arial"/>
          <w:w w:val="105"/>
          <w:sz w:val="26"/>
          <w:szCs w:val="26"/>
        </w:rPr>
        <w:t>{</w:t>
      </w:r>
      <w:proofErr w:type="spellStart"/>
      <w:r w:rsidR="00C840E5" w:rsidRPr="004E5E7D">
        <w:rPr>
          <w:rFonts w:eastAsia="Arial"/>
          <w:w w:val="105"/>
          <w:sz w:val="26"/>
          <w:szCs w:val="26"/>
        </w:rPr>
        <w:t>DocumentCreateTime</w:t>
      </w:r>
      <w:proofErr w:type="spellEnd"/>
      <w:r w:rsidR="00C840E5" w:rsidRPr="004E5E7D">
        <w:rPr>
          <w:rFonts w:eastAsia="Arial"/>
          <w:w w:val="105"/>
          <w:sz w:val="26"/>
          <w:szCs w:val="26"/>
        </w:rPr>
        <w:t>}</w:t>
      </w:r>
    </w:p>
    <w:p w14:paraId="0D2192DC" w14:textId="77777777" w:rsidR="008A5880" w:rsidRPr="003C2319" w:rsidRDefault="008A5880" w:rsidP="00EA2FED">
      <w:pPr>
        <w:pStyle w:val="afa"/>
        <w:jc w:val="both"/>
        <w:rPr>
          <w:b w:val="0"/>
          <w:bCs w:val="0"/>
          <w:sz w:val="22"/>
          <w:szCs w:val="22"/>
          <w:lang w:val="ru-RU" w:eastAsia="ar-SA"/>
        </w:rPr>
      </w:pPr>
    </w:p>
    <w:p w14:paraId="5C0BC595" w14:textId="66F8E44C" w:rsidR="000202DC" w:rsidRPr="003C2319" w:rsidRDefault="008A5880" w:rsidP="005262EE">
      <w:pPr>
        <w:pStyle w:val="afa"/>
        <w:jc w:val="both"/>
        <w:rPr>
          <w:b w:val="0"/>
          <w:bCs w:val="0"/>
          <w:iCs/>
          <w:color w:val="000000"/>
          <w:sz w:val="22"/>
          <w:szCs w:val="22"/>
        </w:rPr>
      </w:pPr>
      <w:r w:rsidRPr="003C2319">
        <w:rPr>
          <w:bCs w:val="0"/>
          <w:sz w:val="22"/>
          <w:szCs w:val="22"/>
          <w:lang w:val="ru-RU" w:eastAsia="ar-SA"/>
        </w:rPr>
        <w:t xml:space="preserve">     </w:t>
      </w:r>
      <w:r w:rsidR="0095565B">
        <w:rPr>
          <w:rFonts w:eastAsia="Arial"/>
          <w:w w:val="105"/>
          <w:sz w:val="24"/>
          <w:lang w:val="uk-UA"/>
        </w:rPr>
        <w:t>{</w:t>
      </w:r>
      <w:proofErr w:type="spellStart"/>
      <w:r w:rsidR="0095565B">
        <w:rPr>
          <w:rFonts w:eastAsia="Arial"/>
          <w:w w:val="105"/>
          <w:sz w:val="24"/>
          <w:lang w:val="uk-UA"/>
        </w:rPr>
        <w:t>MyCompanyRequisiteRqCompanyName</w:t>
      </w:r>
      <w:proofErr w:type="spellEnd"/>
      <w:r w:rsidR="0095565B">
        <w:rPr>
          <w:rFonts w:eastAsia="Arial"/>
          <w:w w:val="105"/>
          <w:sz w:val="24"/>
          <w:lang w:val="uk-UA"/>
        </w:rPr>
        <w:t>}</w:t>
      </w:r>
      <w:r w:rsidR="000202DC" w:rsidRPr="003C2319">
        <w:rPr>
          <w:bCs w:val="0"/>
          <w:color w:val="000000"/>
          <w:spacing w:val="8"/>
          <w:sz w:val="22"/>
          <w:szCs w:val="22"/>
        </w:rPr>
        <w:t>,</w:t>
      </w:r>
      <w:r w:rsidR="000202DC" w:rsidRPr="003C2319">
        <w:rPr>
          <w:color w:val="000000"/>
          <w:spacing w:val="8"/>
          <w:sz w:val="22"/>
          <w:szCs w:val="22"/>
        </w:rPr>
        <w:t xml:space="preserve"> </w:t>
      </w:r>
      <w:r w:rsidR="000202DC" w:rsidRPr="003C2319">
        <w:rPr>
          <w:b w:val="0"/>
          <w:color w:val="000000"/>
          <w:spacing w:val="8"/>
          <w:sz w:val="22"/>
          <w:szCs w:val="22"/>
        </w:rPr>
        <w:t xml:space="preserve">именуемое в дальнейшем </w:t>
      </w:r>
      <w:r w:rsidR="000202DC" w:rsidRPr="003C2319">
        <w:rPr>
          <w:bCs w:val="0"/>
          <w:color w:val="000000"/>
          <w:spacing w:val="8"/>
          <w:sz w:val="22"/>
          <w:szCs w:val="22"/>
        </w:rPr>
        <w:t>«</w:t>
      </w:r>
      <w:r w:rsidR="000202DC" w:rsidRPr="003C2319">
        <w:rPr>
          <w:bCs w:val="0"/>
          <w:color w:val="000000"/>
          <w:spacing w:val="6"/>
          <w:sz w:val="22"/>
          <w:szCs w:val="22"/>
        </w:rPr>
        <w:t>Продавец»,</w:t>
      </w:r>
      <w:r w:rsidR="000202DC" w:rsidRPr="003C2319">
        <w:rPr>
          <w:b w:val="0"/>
          <w:color w:val="000000"/>
          <w:spacing w:val="6"/>
          <w:sz w:val="22"/>
          <w:szCs w:val="22"/>
        </w:rPr>
        <w:t xml:space="preserve"> </w:t>
      </w:r>
      <w:r w:rsidR="000202DC" w:rsidRPr="003C2319">
        <w:rPr>
          <w:b w:val="0"/>
          <w:sz w:val="22"/>
          <w:szCs w:val="22"/>
        </w:rPr>
        <w:t>в лице</w:t>
      </w:r>
      <w:r w:rsidR="000202DC" w:rsidRPr="003C2319">
        <w:rPr>
          <w:b w:val="0"/>
          <w:bCs w:val="0"/>
          <w:iCs/>
          <w:color w:val="000000"/>
          <w:sz w:val="22"/>
          <w:szCs w:val="22"/>
        </w:rPr>
        <w:t xml:space="preserve"> </w:t>
      </w:r>
      <w:r w:rsidR="007F3736" w:rsidRPr="003C2319">
        <w:rPr>
          <w:b w:val="0"/>
          <w:bCs w:val="0"/>
          <w:iCs/>
          <w:color w:val="000000"/>
          <w:sz w:val="22"/>
          <w:szCs w:val="22"/>
        </w:rPr>
        <w:t>директора</w:t>
      </w:r>
      <w:r w:rsidR="000202DC" w:rsidRPr="003C2319">
        <w:rPr>
          <w:b w:val="0"/>
          <w:bCs w:val="0"/>
          <w:iCs/>
          <w:color w:val="000000"/>
          <w:sz w:val="22"/>
          <w:szCs w:val="22"/>
        </w:rPr>
        <w:t xml:space="preserve"> </w:t>
      </w:r>
      <w:r w:rsidR="00C840E5">
        <w:rPr>
          <w:sz w:val="24"/>
          <w:lang w:eastAsia="ru-RU"/>
        </w:rPr>
        <w:t>{</w:t>
      </w:r>
      <w:proofErr w:type="spellStart"/>
      <w:r w:rsidR="00C840E5">
        <w:rPr>
          <w:sz w:val="24"/>
          <w:lang w:eastAsia="ru-RU"/>
        </w:rPr>
        <w:t>MyCompanyRequisiteRqDirector~Case</w:t>
      </w:r>
      <w:proofErr w:type="spellEnd"/>
      <w:r w:rsidR="00C840E5">
        <w:rPr>
          <w:sz w:val="24"/>
          <w:lang w:eastAsia="ru-RU"/>
        </w:rPr>
        <w:t>=1}</w:t>
      </w:r>
      <w:r w:rsidR="000202DC" w:rsidRPr="003C2319">
        <w:rPr>
          <w:b w:val="0"/>
          <w:bCs w:val="0"/>
          <w:iCs/>
          <w:color w:val="000000"/>
          <w:sz w:val="22"/>
          <w:szCs w:val="22"/>
        </w:rPr>
        <w:t xml:space="preserve">, действующего на основании Устава, с одной стороны, и  </w:t>
      </w:r>
    </w:p>
    <w:p w14:paraId="4AA7BFCB" w14:textId="4B09A17B" w:rsidR="007B1866" w:rsidRPr="003C2319" w:rsidRDefault="008A5880" w:rsidP="005262EE">
      <w:pPr>
        <w:jc w:val="both"/>
        <w:rPr>
          <w:b/>
          <w:sz w:val="22"/>
          <w:szCs w:val="22"/>
        </w:rPr>
      </w:pPr>
      <w:bookmarkStart w:id="0" w:name="_Hlk99535221"/>
      <w:r w:rsidRPr="003C2319">
        <w:rPr>
          <w:b/>
          <w:bCs/>
          <w:sz w:val="22"/>
          <w:szCs w:val="22"/>
        </w:rPr>
        <w:t xml:space="preserve"> </w:t>
      </w:r>
      <w:r w:rsidR="007F3736" w:rsidRPr="003C2319">
        <w:rPr>
          <w:b/>
          <w:bCs/>
          <w:sz w:val="22"/>
          <w:szCs w:val="22"/>
        </w:rPr>
        <w:t xml:space="preserve"> </w:t>
      </w:r>
      <w:r w:rsidR="00EA1CEF" w:rsidRPr="003C2319">
        <w:rPr>
          <w:b/>
          <w:bCs/>
          <w:sz w:val="22"/>
          <w:szCs w:val="22"/>
        </w:rPr>
        <w:t xml:space="preserve"> </w:t>
      </w:r>
      <w:r w:rsidR="007C5D96" w:rsidRPr="003C2319">
        <w:rPr>
          <w:b/>
          <w:bCs/>
          <w:sz w:val="22"/>
          <w:szCs w:val="22"/>
        </w:rPr>
        <w:t xml:space="preserve">  </w:t>
      </w:r>
      <w:bookmarkStart w:id="1" w:name="_Hlk98500466"/>
      <w:r w:rsidR="0095565B" w:rsidRPr="0095565B">
        <w:rPr>
          <w:rFonts w:eastAsia="Arial"/>
          <w:b/>
          <w:bCs/>
          <w:w w:val="105"/>
          <w:sz w:val="24"/>
          <w:szCs w:val="24"/>
          <w:lang w:val="uk-UA"/>
        </w:rPr>
        <w:t>{</w:t>
      </w:r>
      <w:proofErr w:type="spellStart"/>
      <w:r w:rsidR="0095565B" w:rsidRPr="0095565B">
        <w:rPr>
          <w:rFonts w:eastAsia="Arial"/>
          <w:b/>
          <w:bCs/>
          <w:w w:val="105"/>
          <w:sz w:val="24"/>
          <w:szCs w:val="24"/>
          <w:lang w:val="uk-UA"/>
        </w:rPr>
        <w:t>RequisiteRqCompanyName</w:t>
      </w:r>
      <w:proofErr w:type="spellEnd"/>
      <w:r w:rsidR="0095565B" w:rsidRPr="0095565B">
        <w:rPr>
          <w:rFonts w:eastAsia="Arial"/>
          <w:b/>
          <w:bCs/>
          <w:w w:val="105"/>
          <w:sz w:val="24"/>
          <w:szCs w:val="24"/>
          <w:lang w:val="uk-UA"/>
        </w:rPr>
        <w:t>}</w:t>
      </w:r>
      <w:r w:rsidR="008230A9" w:rsidRPr="003C2319">
        <w:rPr>
          <w:b/>
          <w:bCs/>
          <w:sz w:val="22"/>
          <w:szCs w:val="22"/>
        </w:rPr>
        <w:t>,</w:t>
      </w:r>
      <w:r w:rsidR="000202DC" w:rsidRPr="003C2319">
        <w:rPr>
          <w:bCs/>
          <w:iCs/>
          <w:color w:val="000000"/>
          <w:sz w:val="22"/>
          <w:szCs w:val="22"/>
        </w:rPr>
        <w:t xml:space="preserve"> </w:t>
      </w:r>
      <w:r w:rsidR="000202DC" w:rsidRPr="003C2319">
        <w:rPr>
          <w:sz w:val="22"/>
          <w:szCs w:val="22"/>
        </w:rPr>
        <w:t>именуем</w:t>
      </w:r>
      <w:r w:rsidR="00C70698" w:rsidRPr="003C2319">
        <w:rPr>
          <w:sz w:val="22"/>
          <w:szCs w:val="22"/>
        </w:rPr>
        <w:t>ое</w:t>
      </w:r>
      <w:r w:rsidR="000202DC" w:rsidRPr="003C2319">
        <w:rPr>
          <w:sz w:val="22"/>
          <w:szCs w:val="22"/>
        </w:rPr>
        <w:t xml:space="preserve"> в дальнейшем </w:t>
      </w:r>
      <w:r w:rsidR="000202DC" w:rsidRPr="003C2319">
        <w:rPr>
          <w:b/>
          <w:bCs/>
          <w:sz w:val="22"/>
          <w:szCs w:val="22"/>
        </w:rPr>
        <w:t>«Покупатель»</w:t>
      </w:r>
      <w:r w:rsidR="00C70698" w:rsidRPr="003C2319">
        <w:rPr>
          <w:b/>
          <w:bCs/>
          <w:sz w:val="22"/>
          <w:szCs w:val="22"/>
        </w:rPr>
        <w:t xml:space="preserve">, </w:t>
      </w:r>
      <w:r w:rsidR="00C70698" w:rsidRPr="003C2319">
        <w:rPr>
          <w:sz w:val="22"/>
          <w:szCs w:val="22"/>
        </w:rPr>
        <w:t xml:space="preserve">в лице </w:t>
      </w:r>
      <w:r w:rsidR="000849C3" w:rsidRPr="003C2319">
        <w:rPr>
          <w:sz w:val="22"/>
          <w:szCs w:val="22"/>
        </w:rPr>
        <w:t xml:space="preserve">генерального </w:t>
      </w:r>
      <w:r w:rsidR="00C70698" w:rsidRPr="003C2319">
        <w:rPr>
          <w:sz w:val="22"/>
          <w:szCs w:val="22"/>
        </w:rPr>
        <w:t>директора</w:t>
      </w:r>
      <w:r w:rsidR="000849C3" w:rsidRPr="003C2319">
        <w:rPr>
          <w:sz w:val="22"/>
          <w:szCs w:val="22"/>
        </w:rPr>
        <w:t xml:space="preserve"> </w:t>
      </w:r>
      <w:r w:rsidR="0095565B" w:rsidRPr="00C840E5">
        <w:rPr>
          <w:b/>
          <w:bCs/>
          <w:sz w:val="24"/>
          <w:szCs w:val="24"/>
          <w:lang w:eastAsia="ru-RU"/>
        </w:rPr>
        <w:t>{</w:t>
      </w:r>
      <w:proofErr w:type="spellStart"/>
      <w:r w:rsidR="0095565B" w:rsidRPr="00C840E5">
        <w:rPr>
          <w:b/>
          <w:bCs/>
          <w:sz w:val="24"/>
          <w:szCs w:val="24"/>
          <w:lang w:eastAsia="ru-RU"/>
        </w:rPr>
        <w:t>RequisiteRqDirector~Case</w:t>
      </w:r>
      <w:proofErr w:type="spellEnd"/>
      <w:r w:rsidR="0095565B" w:rsidRPr="00C840E5">
        <w:rPr>
          <w:b/>
          <w:bCs/>
          <w:sz w:val="24"/>
          <w:szCs w:val="24"/>
          <w:lang w:eastAsia="ru-RU"/>
        </w:rPr>
        <w:t>=1}</w:t>
      </w:r>
      <w:r w:rsidR="00C70698" w:rsidRPr="003C2319">
        <w:rPr>
          <w:sz w:val="22"/>
          <w:szCs w:val="22"/>
        </w:rPr>
        <w:t>,</w:t>
      </w:r>
      <w:r w:rsidR="000202DC" w:rsidRPr="003C2319">
        <w:rPr>
          <w:sz w:val="22"/>
          <w:szCs w:val="22"/>
        </w:rPr>
        <w:t xml:space="preserve"> </w:t>
      </w:r>
      <w:r w:rsidR="007653E2" w:rsidRPr="003C2319">
        <w:rPr>
          <w:sz w:val="22"/>
          <w:szCs w:val="22"/>
        </w:rPr>
        <w:t>действующ</w:t>
      </w:r>
      <w:r w:rsidR="00C70698" w:rsidRPr="003C2319">
        <w:rPr>
          <w:sz w:val="22"/>
          <w:szCs w:val="22"/>
        </w:rPr>
        <w:t>его</w:t>
      </w:r>
      <w:r w:rsidR="000202DC" w:rsidRPr="003C2319">
        <w:rPr>
          <w:sz w:val="22"/>
          <w:szCs w:val="22"/>
        </w:rPr>
        <w:t xml:space="preserve"> на основании </w:t>
      </w:r>
      <w:r w:rsidR="00C70698" w:rsidRPr="003C2319">
        <w:rPr>
          <w:sz w:val="22"/>
          <w:szCs w:val="22"/>
        </w:rPr>
        <w:t>Устава, с другой стороны</w:t>
      </w:r>
      <w:bookmarkEnd w:id="1"/>
      <w:r w:rsidR="007F3736" w:rsidRPr="003C2319">
        <w:rPr>
          <w:sz w:val="22"/>
          <w:szCs w:val="22"/>
        </w:rPr>
        <w:t>,</w:t>
      </w:r>
      <w:r w:rsidR="000202DC" w:rsidRPr="003C2319">
        <w:rPr>
          <w:sz w:val="22"/>
          <w:szCs w:val="22"/>
        </w:rPr>
        <w:t xml:space="preserve"> </w:t>
      </w:r>
      <w:bookmarkEnd w:id="0"/>
      <w:r w:rsidR="000202DC" w:rsidRPr="003C2319">
        <w:rPr>
          <w:sz w:val="22"/>
          <w:szCs w:val="22"/>
        </w:rPr>
        <w:t xml:space="preserve">именуемые в дальнейшем </w:t>
      </w:r>
      <w:r w:rsidR="004209F4" w:rsidRPr="003C2319">
        <w:rPr>
          <w:color w:val="000000"/>
          <w:spacing w:val="-1"/>
          <w:sz w:val="22"/>
          <w:szCs w:val="22"/>
        </w:rPr>
        <w:t>Стороны, заключили настоящий д</w:t>
      </w:r>
      <w:r w:rsidR="000202DC" w:rsidRPr="003C2319">
        <w:rPr>
          <w:color w:val="000000"/>
          <w:spacing w:val="-1"/>
          <w:sz w:val="22"/>
          <w:szCs w:val="22"/>
        </w:rPr>
        <w:t>оговор о нижеследующем:</w:t>
      </w:r>
    </w:p>
    <w:p w14:paraId="2075A058" w14:textId="77777777" w:rsidR="00C375CD" w:rsidRPr="003C2319" w:rsidRDefault="00C375CD" w:rsidP="00EF7A2B">
      <w:pPr>
        <w:shd w:val="clear" w:color="auto" w:fill="FFFFFF"/>
        <w:spacing w:before="278"/>
        <w:ind w:right="-180" w:firstLine="720"/>
        <w:jc w:val="center"/>
        <w:rPr>
          <w:b/>
          <w:bCs/>
          <w:color w:val="000000"/>
          <w:spacing w:val="1"/>
          <w:sz w:val="22"/>
          <w:szCs w:val="22"/>
        </w:rPr>
      </w:pPr>
      <w:r w:rsidRPr="003C2319">
        <w:rPr>
          <w:b/>
          <w:bCs/>
          <w:color w:val="000000"/>
          <w:spacing w:val="1"/>
          <w:sz w:val="22"/>
          <w:szCs w:val="22"/>
        </w:rPr>
        <w:t xml:space="preserve">1. </w:t>
      </w:r>
      <w:r w:rsidR="00AC4357" w:rsidRPr="003C2319">
        <w:rPr>
          <w:b/>
          <w:bCs/>
          <w:color w:val="000000"/>
          <w:spacing w:val="1"/>
          <w:sz w:val="22"/>
          <w:szCs w:val="22"/>
        </w:rPr>
        <w:t xml:space="preserve"> </w:t>
      </w:r>
      <w:r w:rsidRPr="003C2319">
        <w:rPr>
          <w:b/>
          <w:bCs/>
          <w:color w:val="000000"/>
          <w:spacing w:val="1"/>
          <w:sz w:val="22"/>
          <w:szCs w:val="22"/>
        </w:rPr>
        <w:t>ПРЕДМЕТ ДОГОВОРА.</w:t>
      </w:r>
    </w:p>
    <w:p w14:paraId="5B952263" w14:textId="77777777" w:rsidR="00802CD4" w:rsidRPr="003C2319" w:rsidRDefault="00B95F56" w:rsidP="00EF7A2B">
      <w:pPr>
        <w:tabs>
          <w:tab w:val="left" w:pos="447"/>
        </w:tabs>
        <w:snapToGrid w:val="0"/>
        <w:ind w:right="106"/>
        <w:jc w:val="both"/>
        <w:rPr>
          <w:spacing w:val="-3"/>
          <w:sz w:val="22"/>
          <w:szCs w:val="22"/>
        </w:rPr>
      </w:pPr>
      <w:r w:rsidRPr="003C2319">
        <w:rPr>
          <w:color w:val="000000"/>
          <w:spacing w:val="3"/>
          <w:sz w:val="22"/>
          <w:szCs w:val="22"/>
        </w:rPr>
        <w:tab/>
      </w:r>
      <w:r w:rsidR="00C375CD" w:rsidRPr="003C2319">
        <w:rPr>
          <w:color w:val="000000"/>
          <w:spacing w:val="3"/>
          <w:sz w:val="22"/>
          <w:szCs w:val="22"/>
        </w:rPr>
        <w:t xml:space="preserve">1.1.  </w:t>
      </w:r>
      <w:r w:rsidR="00802CD4" w:rsidRPr="003C2319">
        <w:rPr>
          <w:sz w:val="22"/>
          <w:szCs w:val="22"/>
        </w:rPr>
        <w:t>«</w:t>
      </w:r>
      <w:r w:rsidR="00802CD4" w:rsidRPr="003C2319">
        <w:rPr>
          <w:spacing w:val="6"/>
          <w:sz w:val="22"/>
          <w:szCs w:val="22"/>
        </w:rPr>
        <w:t>Продавец»</w:t>
      </w:r>
      <w:r w:rsidR="00802CD4" w:rsidRPr="003C2319">
        <w:rPr>
          <w:sz w:val="22"/>
          <w:szCs w:val="22"/>
        </w:rPr>
        <w:t xml:space="preserve"> обязуется </w:t>
      </w:r>
      <w:r w:rsidR="008230A9" w:rsidRPr="003C2319">
        <w:rPr>
          <w:sz w:val="22"/>
          <w:szCs w:val="22"/>
        </w:rPr>
        <w:t>поставить</w:t>
      </w:r>
      <w:r w:rsidR="00802CD4" w:rsidRPr="003C2319">
        <w:rPr>
          <w:sz w:val="22"/>
          <w:szCs w:val="22"/>
        </w:rPr>
        <w:t xml:space="preserve"> «Покупателю», а «Покупатель» обязуется своевременно оплатить и принять на условиях настоящего Договора </w:t>
      </w:r>
      <w:r w:rsidR="00802CD4" w:rsidRPr="003C2319">
        <w:rPr>
          <w:spacing w:val="7"/>
          <w:sz w:val="22"/>
          <w:szCs w:val="22"/>
        </w:rPr>
        <w:t xml:space="preserve">«Товар», в </w:t>
      </w:r>
      <w:r w:rsidR="00F15BD1" w:rsidRPr="003C2319">
        <w:rPr>
          <w:spacing w:val="7"/>
          <w:sz w:val="22"/>
          <w:szCs w:val="22"/>
        </w:rPr>
        <w:t>комплектации</w:t>
      </w:r>
      <w:r w:rsidR="00802CD4" w:rsidRPr="003C2319">
        <w:rPr>
          <w:spacing w:val="7"/>
          <w:sz w:val="22"/>
          <w:szCs w:val="22"/>
        </w:rPr>
        <w:t>, количеств</w:t>
      </w:r>
      <w:r w:rsidR="00F15BD1" w:rsidRPr="003C2319">
        <w:rPr>
          <w:spacing w:val="7"/>
          <w:sz w:val="22"/>
          <w:szCs w:val="22"/>
        </w:rPr>
        <w:t>е</w:t>
      </w:r>
      <w:r w:rsidR="008230A9" w:rsidRPr="003C2319">
        <w:rPr>
          <w:spacing w:val="7"/>
          <w:sz w:val="22"/>
          <w:szCs w:val="22"/>
        </w:rPr>
        <w:t>, по цене, срокам поставки, сроку и порядку оплаты и иным необходимым условиям, согласованными Сторонами в настоящем Договоре, а именно</w:t>
      </w:r>
      <w:r w:rsidR="00802CD4" w:rsidRPr="003C2319">
        <w:rPr>
          <w:spacing w:val="-3"/>
          <w:sz w:val="22"/>
          <w:szCs w:val="22"/>
        </w:rPr>
        <w:t>:</w:t>
      </w:r>
    </w:p>
    <w:p w14:paraId="035528AE" w14:textId="77777777" w:rsidR="00736F63" w:rsidRPr="003C2319" w:rsidRDefault="00736F63" w:rsidP="00EF7A2B">
      <w:pPr>
        <w:tabs>
          <w:tab w:val="left" w:pos="447"/>
        </w:tabs>
        <w:snapToGrid w:val="0"/>
        <w:ind w:right="106"/>
        <w:jc w:val="both"/>
        <w:rPr>
          <w:sz w:val="22"/>
          <w:szCs w:val="22"/>
        </w:rPr>
      </w:pPr>
      <w:bookmarkStart w:id="2" w:name="_Hlk98500535"/>
    </w:p>
    <w:p w14:paraId="1B3C565A" w14:textId="77777777" w:rsidR="006B3056" w:rsidRPr="006B3056" w:rsidRDefault="006B3056" w:rsidP="006B3056">
      <w:pPr>
        <w:rPr>
          <w:color w:val="000000"/>
          <w:szCs w:val="18"/>
          <w:lang w:eastAsia="en-US"/>
        </w:rPr>
      </w:pPr>
      <w:bookmarkStart w:id="3" w:name="_Hlk97807462"/>
      <w:bookmarkEnd w:id="2"/>
    </w:p>
    <w:tbl>
      <w:tblPr>
        <w:tblW w:w="10307" w:type="dxa"/>
        <w:tblInd w:w="-26" w:type="dxa"/>
        <w:tblLayout w:type="fixed"/>
        <w:tblCellMar>
          <w:left w:w="75" w:type="dxa"/>
        </w:tblCellMar>
        <w:tblLook w:val="04A0" w:firstRow="1" w:lastRow="0" w:firstColumn="1" w:lastColumn="0" w:noHBand="0" w:noVBand="1"/>
      </w:tblPr>
      <w:tblGrid>
        <w:gridCol w:w="524"/>
        <w:gridCol w:w="5810"/>
        <w:gridCol w:w="851"/>
        <w:gridCol w:w="994"/>
        <w:gridCol w:w="1276"/>
        <w:gridCol w:w="852"/>
      </w:tblGrid>
      <w:tr w:rsidR="006B3056" w:rsidRPr="006B3056" w14:paraId="2CA1C318" w14:textId="77777777" w:rsidTr="006B3056"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4C96D6B" w14:textId="77777777" w:rsidR="006B3056" w:rsidRDefault="006B3056">
            <w:pPr>
              <w:spacing w:before="20" w:after="20"/>
              <w:ind w:left="20" w:right="20"/>
              <w:jc w:val="center"/>
              <w:rPr>
                <w:color w:val="00000A"/>
                <w:szCs w:val="22"/>
              </w:rPr>
            </w:pPr>
            <w:r>
              <w:rPr>
                <w:color w:val="000000"/>
                <w:szCs w:val="18"/>
              </w:rPr>
              <w:t>№</w:t>
            </w:r>
          </w:p>
        </w:tc>
        <w:tc>
          <w:tcPr>
            <w:tcW w:w="5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E77A0F2" w14:textId="77777777" w:rsidR="006B3056" w:rsidRDefault="006B3056">
            <w:pPr>
              <w:spacing w:before="20" w:after="20"/>
              <w:ind w:left="20" w:right="20"/>
              <w:jc w:val="center"/>
            </w:pPr>
            <w:r>
              <w:rPr>
                <w:color w:val="000000"/>
                <w:szCs w:val="18"/>
              </w:rPr>
              <w:t>Товары (работы, услуги)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E666683" w14:textId="77777777" w:rsidR="006B3056" w:rsidRDefault="006B3056">
            <w:pPr>
              <w:spacing w:before="20" w:after="20"/>
              <w:ind w:left="20" w:right="20"/>
              <w:jc w:val="center"/>
            </w:pPr>
            <w:r>
              <w:rPr>
                <w:color w:val="000000"/>
                <w:szCs w:val="18"/>
              </w:rPr>
              <w:t>Кол-во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977A082" w14:textId="77777777" w:rsidR="006B3056" w:rsidRDefault="006B3056">
            <w:pPr>
              <w:spacing w:before="20" w:after="20"/>
              <w:ind w:left="20" w:right="20"/>
              <w:jc w:val="center"/>
            </w:pPr>
            <w:r>
              <w:rPr>
                <w:color w:val="000000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3D556AE0" w14:textId="77777777" w:rsidR="006B3056" w:rsidRDefault="006B3056">
            <w:pPr>
              <w:spacing w:before="20" w:after="20"/>
              <w:ind w:left="20" w:right="20"/>
              <w:jc w:val="center"/>
            </w:pPr>
            <w:r>
              <w:rPr>
                <w:color w:val="000000"/>
                <w:szCs w:val="18"/>
              </w:rPr>
              <w:t>Цена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10F1F070" w14:textId="77777777" w:rsidR="006B3056" w:rsidRDefault="006B3056">
            <w:pPr>
              <w:spacing w:before="20" w:after="20"/>
              <w:ind w:left="20" w:right="20"/>
              <w:jc w:val="center"/>
            </w:pPr>
            <w:r>
              <w:rPr>
                <w:color w:val="000000"/>
                <w:szCs w:val="18"/>
              </w:rPr>
              <w:t>Сумма</w:t>
            </w:r>
          </w:p>
        </w:tc>
      </w:tr>
      <w:tr w:rsidR="006B3056" w:rsidRPr="006B3056" w14:paraId="6F10F551" w14:textId="77777777" w:rsidTr="006B3056"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4C6315B" w14:textId="77777777" w:rsidR="006B3056" w:rsidRDefault="006B3056">
            <w:pPr>
              <w:spacing w:before="20" w:after="20"/>
              <w:ind w:left="20" w:right="20"/>
              <w:jc w:val="right"/>
            </w:pPr>
            <w:r>
              <w:rPr>
                <w:color w:val="000000"/>
                <w:szCs w:val="18"/>
              </w:rPr>
              <w:t>{</w:t>
            </w:r>
            <w:proofErr w:type="spellStart"/>
            <w:r>
              <w:rPr>
                <w:color w:val="000000"/>
                <w:szCs w:val="18"/>
              </w:rPr>
              <w:t>ProductsIndex</w:t>
            </w:r>
            <w:proofErr w:type="spellEnd"/>
            <w:r>
              <w:rPr>
                <w:color w:val="000000"/>
                <w:szCs w:val="18"/>
              </w:rPr>
              <w:t>}</w:t>
            </w:r>
          </w:p>
        </w:tc>
        <w:tc>
          <w:tcPr>
            <w:tcW w:w="5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2604E64" w14:textId="77777777" w:rsidR="006B3056" w:rsidRDefault="006B3056">
            <w:pPr>
              <w:spacing w:before="20" w:after="20"/>
              <w:ind w:left="20" w:right="20"/>
            </w:pPr>
            <w:r>
              <w:rPr>
                <w:color w:val="000000"/>
                <w:szCs w:val="18"/>
              </w:rPr>
              <w:t>{</w:t>
            </w:r>
            <w:proofErr w:type="spellStart"/>
            <w:r>
              <w:rPr>
                <w:color w:val="000000"/>
                <w:szCs w:val="18"/>
              </w:rPr>
              <w:t>ProductsProductName</w:t>
            </w:r>
            <w:proofErr w:type="spellEnd"/>
            <w:r>
              <w:rPr>
                <w:color w:val="000000"/>
                <w:szCs w:val="18"/>
              </w:rPr>
              <w:t>}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3AC4677" w14:textId="77777777" w:rsidR="006B3056" w:rsidRDefault="006B3056">
            <w:pPr>
              <w:spacing w:before="20" w:after="20"/>
              <w:ind w:left="20" w:right="20"/>
              <w:jc w:val="right"/>
            </w:pPr>
            <w:r>
              <w:t>{</w:t>
            </w:r>
            <w:proofErr w:type="spellStart"/>
            <w:r>
              <w:t>ProductsProductQuantity</w:t>
            </w:r>
            <w:proofErr w:type="spellEnd"/>
            <w:r>
              <w:t>}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31831E7" w14:textId="77777777" w:rsidR="006B3056" w:rsidRDefault="006B3056">
            <w:pPr>
              <w:spacing w:before="20" w:after="20"/>
              <w:ind w:left="20" w:right="20"/>
              <w:jc w:val="center"/>
            </w:pPr>
            <w:r>
              <w:t>{</w:t>
            </w:r>
            <w:proofErr w:type="spellStart"/>
            <w:r>
              <w:t>ProductsProductMeasureName</w:t>
            </w:r>
            <w:proofErr w:type="spellEnd"/>
            <w:r>
              <w:t>}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23F2943" w14:textId="77777777" w:rsidR="006B3056" w:rsidRDefault="006B3056">
            <w:pPr>
              <w:spacing w:before="20" w:after="20"/>
              <w:ind w:left="20" w:right="20"/>
              <w:jc w:val="right"/>
            </w:pPr>
            <w:r>
              <w:t>{</w:t>
            </w:r>
            <w:proofErr w:type="spellStart"/>
            <w:r>
              <w:t>ProductsProductPriceRaw</w:t>
            </w:r>
            <w:proofErr w:type="spellEnd"/>
            <w:r>
              <w:t>}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6C1EA79C" w14:textId="77777777" w:rsidR="006B3056" w:rsidRDefault="006B3056">
            <w:pPr>
              <w:spacing w:before="20" w:after="20"/>
              <w:ind w:left="20" w:right="20"/>
              <w:jc w:val="right"/>
              <w:rPr>
                <w:color w:val="00000A"/>
              </w:rPr>
            </w:pPr>
            <w:r>
              <w:t>{</w:t>
            </w:r>
            <w:proofErr w:type="spellStart"/>
            <w:r>
              <w:t>ProductsProductPriceRawSum</w:t>
            </w:r>
            <w:proofErr w:type="spellEnd"/>
            <w:r>
              <w:t>}</w:t>
            </w:r>
          </w:p>
        </w:tc>
      </w:tr>
    </w:tbl>
    <w:p w14:paraId="4653A589" w14:textId="77777777" w:rsidR="006B3056" w:rsidRPr="006B3056" w:rsidRDefault="006B3056" w:rsidP="006B3056">
      <w:pPr>
        <w:keepNext/>
        <w:keepLines/>
        <w:spacing w:before="300"/>
        <w:rPr>
          <w:color w:val="000000"/>
          <w:lang w:eastAsia="en-US"/>
        </w:rPr>
      </w:pPr>
    </w:p>
    <w:tbl>
      <w:tblPr>
        <w:tblStyle w:val="af5"/>
        <w:tblW w:w="10680" w:type="dxa"/>
        <w:tblInd w:w="27" w:type="dxa"/>
        <w:tblLayout w:type="fixed"/>
        <w:tblCellMar>
          <w:left w:w="218" w:type="dxa"/>
        </w:tblCellMar>
        <w:tblLook w:val="04A0" w:firstRow="1" w:lastRow="0" w:firstColumn="1" w:lastColumn="0" w:noHBand="0" w:noVBand="1"/>
      </w:tblPr>
      <w:tblGrid>
        <w:gridCol w:w="8729"/>
        <w:gridCol w:w="1951"/>
      </w:tblGrid>
      <w:tr w:rsidR="006B3056" w:rsidRPr="006B3056" w14:paraId="76F34C15" w14:textId="77777777" w:rsidTr="006B3056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24726" w14:textId="77777777" w:rsidR="006B3056" w:rsidRDefault="006B3056">
            <w:pPr>
              <w:spacing w:before="20"/>
              <w:ind w:left="20" w:right="20"/>
              <w:jc w:val="right"/>
              <w:rPr>
                <w:color w:val="00000A"/>
                <w:sz w:val="18"/>
                <w:szCs w:val="22"/>
              </w:rPr>
            </w:pPr>
            <w:r>
              <w:rPr>
                <w:color w:val="000000"/>
                <w:szCs w:val="18"/>
              </w:rPr>
              <w:t>Итого: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03021" w14:textId="77777777" w:rsidR="006B3056" w:rsidRDefault="006B3056">
            <w:pPr>
              <w:spacing w:before="20"/>
              <w:ind w:left="20" w:right="20"/>
              <w:jc w:val="right"/>
            </w:pPr>
            <w:r>
              <w:rPr>
                <w:szCs w:val="18"/>
              </w:rPr>
              <w:t>{</w:t>
            </w:r>
            <w:proofErr w:type="spellStart"/>
            <w:r>
              <w:rPr>
                <w:szCs w:val="18"/>
              </w:rPr>
              <w:t>TotalRaw</w:t>
            </w:r>
            <w:proofErr w:type="spellEnd"/>
            <w:r>
              <w:rPr>
                <w:szCs w:val="18"/>
              </w:rPr>
              <w:t>}</w:t>
            </w:r>
          </w:p>
        </w:tc>
      </w:tr>
      <w:tr w:rsidR="006B3056" w:rsidRPr="006B3056" w14:paraId="3B19E2B0" w14:textId="77777777" w:rsidTr="006B3056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AC99F" w14:textId="77777777" w:rsidR="006B3056" w:rsidRDefault="006B3056">
            <w:pPr>
              <w:spacing w:before="20"/>
              <w:ind w:left="20" w:right="20"/>
              <w:jc w:val="right"/>
              <w:rPr>
                <w:color w:val="00000A"/>
              </w:rPr>
            </w:pPr>
            <w:r>
              <w:rPr>
                <w:color w:val="000000"/>
                <w:szCs w:val="18"/>
                <w:lang w:val="pl-PL"/>
              </w:rPr>
              <w:t>{TaxesTaxTitle} {TaxesTaxRate}%</w:t>
            </w:r>
            <w:r>
              <w:rPr>
                <w:color w:val="000000"/>
                <w:szCs w:val="18"/>
              </w:rPr>
              <w:t>: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5CCAE" w14:textId="77777777" w:rsidR="006B3056" w:rsidRDefault="006B3056">
            <w:pPr>
              <w:spacing w:before="20"/>
              <w:ind w:left="20" w:right="20"/>
              <w:jc w:val="right"/>
            </w:pPr>
            <w:r>
              <w:t>{</w:t>
            </w:r>
            <w:proofErr w:type="spellStart"/>
            <w:r>
              <w:t>TaxesTaxValue</w:t>
            </w:r>
            <w:proofErr w:type="spellEnd"/>
            <w:r>
              <w:t>}</w:t>
            </w:r>
          </w:p>
        </w:tc>
      </w:tr>
      <w:tr w:rsidR="006B3056" w:rsidRPr="006B3056" w14:paraId="4DD8291D" w14:textId="77777777" w:rsidTr="006B3056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A4B9B" w14:textId="77777777" w:rsidR="006B3056" w:rsidRDefault="006B3056">
            <w:pPr>
              <w:spacing w:before="20"/>
              <w:ind w:left="20" w:right="20"/>
              <w:jc w:val="right"/>
              <w:rPr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Итого к оплате: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3790F" w14:textId="77777777" w:rsidR="006B3056" w:rsidRDefault="006B3056">
            <w:pPr>
              <w:spacing w:before="20"/>
              <w:ind w:left="20" w:right="20"/>
              <w:jc w:val="right"/>
              <w:rPr>
                <w:color w:val="00000A"/>
                <w:szCs w:val="22"/>
                <w:lang w:val="pl-PL"/>
              </w:rPr>
            </w:pPr>
            <w:r>
              <w:rPr>
                <w:b/>
                <w:color w:val="000000"/>
                <w:szCs w:val="18"/>
              </w:rPr>
              <w:t>{</w:t>
            </w:r>
            <w:proofErr w:type="spellStart"/>
            <w:r>
              <w:rPr>
                <w:b/>
                <w:color w:val="000000"/>
                <w:szCs w:val="18"/>
              </w:rPr>
              <w:t>TotalSum</w:t>
            </w:r>
            <w:proofErr w:type="spellEnd"/>
            <w:r>
              <w:rPr>
                <w:b/>
                <w:color w:val="000000"/>
                <w:szCs w:val="18"/>
              </w:rPr>
              <w:t>}</w:t>
            </w:r>
          </w:p>
        </w:tc>
      </w:tr>
    </w:tbl>
    <w:p w14:paraId="78AE1054" w14:textId="77777777" w:rsidR="006B3056" w:rsidRPr="006B3056" w:rsidRDefault="006B3056" w:rsidP="006B3056">
      <w:pPr>
        <w:spacing w:before="300"/>
        <w:rPr>
          <w:rFonts w:ascii="Arial" w:eastAsia="Calibri" w:hAnsi="Arial"/>
          <w:color w:val="00000A"/>
          <w:sz w:val="18"/>
          <w:szCs w:val="22"/>
          <w:lang w:eastAsia="en-US"/>
        </w:rPr>
      </w:pPr>
      <w:r w:rsidRPr="006B3056">
        <w:rPr>
          <w:color w:val="000000"/>
        </w:rPr>
        <w:t xml:space="preserve">Всего к оплате: </w:t>
      </w:r>
      <w:r>
        <w:rPr>
          <w:color w:val="000000"/>
        </w:rPr>
        <w:t>{</w:t>
      </w:r>
      <w:proofErr w:type="spellStart"/>
      <w:r>
        <w:rPr>
          <w:color w:val="000000"/>
        </w:rPr>
        <w:t>TotalSumWords</w:t>
      </w:r>
      <w:proofErr w:type="spellEnd"/>
      <w:r>
        <w:rPr>
          <w:color w:val="000000"/>
        </w:rPr>
        <w:t>}</w:t>
      </w:r>
    </w:p>
    <w:p w14:paraId="23C01E7E" w14:textId="77777777" w:rsidR="00E00CE8" w:rsidRPr="003C2319" w:rsidRDefault="00E00CE8" w:rsidP="00C60DB8">
      <w:pPr>
        <w:ind w:left="1590" w:right="1587"/>
        <w:jc w:val="center"/>
        <w:rPr>
          <w:b/>
          <w:sz w:val="22"/>
          <w:szCs w:val="22"/>
        </w:rPr>
      </w:pPr>
    </w:p>
    <w:bookmarkEnd w:id="3"/>
    <w:p w14:paraId="221FA07A" w14:textId="77777777" w:rsidR="000B770B" w:rsidRPr="000B770B" w:rsidRDefault="000B770B" w:rsidP="000B770B">
      <w:pPr>
        <w:tabs>
          <w:tab w:val="left" w:pos="720"/>
        </w:tabs>
        <w:rPr>
          <w:b/>
          <w:bCs/>
          <w:sz w:val="22"/>
          <w:szCs w:val="22"/>
        </w:rPr>
      </w:pPr>
    </w:p>
    <w:p w14:paraId="325C1A86" w14:textId="77777777" w:rsidR="00802CD4" w:rsidRPr="007B36A5" w:rsidRDefault="00CE50E2" w:rsidP="00CE50E2">
      <w:pPr>
        <w:shd w:val="clear" w:color="auto" w:fill="FFFFFF"/>
        <w:ind w:left="720" w:right="17"/>
        <w:jc w:val="center"/>
        <w:rPr>
          <w:b/>
          <w:bCs/>
          <w:spacing w:val="1"/>
          <w:sz w:val="22"/>
          <w:szCs w:val="22"/>
        </w:rPr>
      </w:pPr>
      <w:r w:rsidRPr="007B36A5">
        <w:rPr>
          <w:b/>
          <w:bCs/>
          <w:spacing w:val="1"/>
          <w:sz w:val="22"/>
          <w:szCs w:val="22"/>
        </w:rPr>
        <w:t>2.</w:t>
      </w:r>
      <w:r w:rsidR="00802CD4" w:rsidRPr="007B36A5">
        <w:rPr>
          <w:b/>
          <w:bCs/>
          <w:spacing w:val="1"/>
          <w:sz w:val="22"/>
          <w:szCs w:val="22"/>
        </w:rPr>
        <w:t>ЦЕНА ДОГОВОРА И ПОРЯДОК РАСЧЕТОВ.</w:t>
      </w:r>
    </w:p>
    <w:p w14:paraId="127254FC" w14:textId="2EB7FB88" w:rsidR="00802CD4" w:rsidRPr="003C2319" w:rsidRDefault="00802CD4" w:rsidP="00294A39">
      <w:pPr>
        <w:ind w:firstLine="709"/>
        <w:jc w:val="both"/>
        <w:rPr>
          <w:b/>
          <w:sz w:val="22"/>
          <w:szCs w:val="22"/>
        </w:rPr>
      </w:pPr>
      <w:r w:rsidRPr="003C2319">
        <w:rPr>
          <w:sz w:val="22"/>
          <w:szCs w:val="22"/>
        </w:rPr>
        <w:t>2.1.</w:t>
      </w:r>
      <w:r w:rsidRPr="003C2319">
        <w:rPr>
          <w:sz w:val="22"/>
          <w:szCs w:val="22"/>
        </w:rPr>
        <w:tab/>
      </w:r>
      <w:r w:rsidR="00EA2FED" w:rsidRPr="003C2319">
        <w:rPr>
          <w:sz w:val="22"/>
          <w:szCs w:val="22"/>
        </w:rPr>
        <w:t>Общая ц</w:t>
      </w:r>
      <w:r w:rsidR="00615FA0" w:rsidRPr="003C2319">
        <w:rPr>
          <w:sz w:val="22"/>
          <w:szCs w:val="22"/>
        </w:rPr>
        <w:t xml:space="preserve">ена </w:t>
      </w:r>
      <w:r w:rsidR="00615FA0" w:rsidRPr="003C2319">
        <w:rPr>
          <w:bCs/>
          <w:sz w:val="22"/>
          <w:szCs w:val="22"/>
          <w:lang w:eastAsia="ru-RU"/>
        </w:rPr>
        <w:t>«</w:t>
      </w:r>
      <w:r w:rsidRPr="003C2319">
        <w:rPr>
          <w:bCs/>
          <w:sz w:val="22"/>
          <w:szCs w:val="22"/>
          <w:lang w:eastAsia="ru-RU"/>
        </w:rPr>
        <w:t>Товара»</w:t>
      </w:r>
      <w:r w:rsidR="007F3736" w:rsidRPr="003C2319">
        <w:rPr>
          <w:bCs/>
          <w:sz w:val="22"/>
          <w:szCs w:val="22"/>
          <w:lang w:eastAsia="ru-RU"/>
        </w:rPr>
        <w:t xml:space="preserve"> составляет</w:t>
      </w:r>
      <w:r w:rsidR="00694113">
        <w:rPr>
          <w:bCs/>
          <w:sz w:val="22"/>
          <w:szCs w:val="22"/>
          <w:lang w:eastAsia="ru-RU"/>
        </w:rPr>
        <w:t xml:space="preserve"> </w:t>
      </w:r>
      <w:r w:rsidR="00BC07A3" w:rsidRPr="004E5E7D">
        <w:rPr>
          <w:sz w:val="24"/>
          <w:szCs w:val="24"/>
          <w:lang w:eastAsia="ru-RU"/>
        </w:rPr>
        <w:t>{</w:t>
      </w:r>
      <w:proofErr w:type="spellStart"/>
      <w:r w:rsidR="00BC07A3" w:rsidRPr="004E5E7D">
        <w:rPr>
          <w:sz w:val="24"/>
          <w:szCs w:val="24"/>
          <w:lang w:eastAsia="ru-RU"/>
        </w:rPr>
        <w:t>TotalSum</w:t>
      </w:r>
      <w:proofErr w:type="spellEnd"/>
      <w:r w:rsidR="00BC07A3" w:rsidRPr="004E5E7D">
        <w:rPr>
          <w:sz w:val="24"/>
          <w:szCs w:val="24"/>
          <w:lang w:eastAsia="ru-RU"/>
        </w:rPr>
        <w:t>}</w:t>
      </w:r>
      <w:r w:rsidR="00BC07A3" w:rsidRPr="00BC07A3">
        <w:rPr>
          <w:sz w:val="24"/>
          <w:szCs w:val="24"/>
          <w:lang w:eastAsia="ru-RU"/>
        </w:rPr>
        <w:t xml:space="preserve"> </w:t>
      </w:r>
      <w:r w:rsidR="007F3736" w:rsidRPr="003C2319">
        <w:rPr>
          <w:bCs/>
          <w:sz w:val="22"/>
          <w:szCs w:val="22"/>
          <w:lang w:eastAsia="ru-RU"/>
        </w:rPr>
        <w:t>(</w:t>
      </w:r>
      <w:r w:rsidR="000B770B">
        <w:rPr>
          <w:bCs/>
          <w:sz w:val="22"/>
          <w:szCs w:val="22"/>
          <w:lang w:eastAsia="ru-RU"/>
        </w:rPr>
        <w:t>Семьдесят шесть миллионов девятьсот шестьдесят</w:t>
      </w:r>
      <w:r w:rsidR="003203CA">
        <w:rPr>
          <w:bCs/>
          <w:sz w:val="22"/>
          <w:szCs w:val="22"/>
          <w:lang w:eastAsia="ru-RU"/>
        </w:rPr>
        <w:t xml:space="preserve"> тысяч</w:t>
      </w:r>
      <w:r w:rsidR="002557BC">
        <w:rPr>
          <w:bCs/>
          <w:sz w:val="22"/>
          <w:szCs w:val="22"/>
          <w:lang w:eastAsia="ru-RU"/>
        </w:rPr>
        <w:t>)</w:t>
      </w:r>
      <w:r w:rsidR="00224CAA" w:rsidRPr="003C2319">
        <w:rPr>
          <w:bCs/>
          <w:sz w:val="22"/>
          <w:szCs w:val="22"/>
          <w:lang w:eastAsia="ru-RU"/>
        </w:rPr>
        <w:t xml:space="preserve"> рублей и</w:t>
      </w:r>
      <w:r w:rsidR="000D3E6E" w:rsidRPr="003C2319">
        <w:rPr>
          <w:bCs/>
          <w:sz w:val="22"/>
          <w:szCs w:val="22"/>
          <w:lang w:eastAsia="ru-RU"/>
        </w:rPr>
        <w:t xml:space="preserve"> </w:t>
      </w:r>
      <w:r w:rsidRPr="003C2319">
        <w:rPr>
          <w:bCs/>
          <w:sz w:val="22"/>
          <w:szCs w:val="22"/>
          <w:lang w:eastAsia="ru-RU"/>
        </w:rPr>
        <w:t xml:space="preserve">включает в себя </w:t>
      </w:r>
      <w:r w:rsidRPr="003C2319">
        <w:rPr>
          <w:sz w:val="22"/>
          <w:szCs w:val="22"/>
        </w:rPr>
        <w:t xml:space="preserve">НДС, другие налоги (сборы, пошлины), установленные законодательством РФ, </w:t>
      </w:r>
      <w:r w:rsidRPr="003C2319">
        <w:rPr>
          <w:bCs/>
          <w:sz w:val="22"/>
          <w:szCs w:val="22"/>
          <w:lang w:eastAsia="ru-RU"/>
        </w:rPr>
        <w:t>а также иные расходы «Продавца»</w:t>
      </w:r>
      <w:r w:rsidR="00CB552D" w:rsidRPr="003C2319">
        <w:rPr>
          <w:bCs/>
          <w:sz w:val="22"/>
          <w:szCs w:val="22"/>
          <w:lang w:eastAsia="ru-RU"/>
        </w:rPr>
        <w:t xml:space="preserve">, связанные </w:t>
      </w:r>
      <w:r w:rsidR="00615FA0" w:rsidRPr="003C2319">
        <w:rPr>
          <w:bCs/>
          <w:sz w:val="22"/>
          <w:szCs w:val="22"/>
          <w:lang w:eastAsia="ru-RU"/>
        </w:rPr>
        <w:t xml:space="preserve">с </w:t>
      </w:r>
      <w:r w:rsidR="00CB552D" w:rsidRPr="003C2319">
        <w:rPr>
          <w:bCs/>
          <w:sz w:val="22"/>
          <w:szCs w:val="22"/>
          <w:lang w:eastAsia="ru-RU"/>
        </w:rPr>
        <w:t>поставкой Товара.</w:t>
      </w:r>
    </w:p>
    <w:p w14:paraId="4732F3E8" w14:textId="77777777" w:rsidR="00765D50" w:rsidRPr="003C2319" w:rsidRDefault="00765D50" w:rsidP="00765D50">
      <w:pPr>
        <w:pStyle w:val="31"/>
        <w:numPr>
          <w:ilvl w:val="1"/>
          <w:numId w:val="5"/>
        </w:numPr>
        <w:tabs>
          <w:tab w:val="left" w:pos="0"/>
        </w:tabs>
        <w:ind w:left="0" w:firstLine="709"/>
        <w:rPr>
          <w:b/>
          <w:bCs/>
          <w:sz w:val="22"/>
          <w:szCs w:val="22"/>
        </w:rPr>
      </w:pPr>
      <w:r w:rsidRPr="003C2319">
        <w:rPr>
          <w:b/>
          <w:bCs/>
          <w:sz w:val="22"/>
          <w:szCs w:val="22"/>
        </w:rPr>
        <w:t>«Покупатель» обязуется осуществить</w:t>
      </w:r>
      <w:r w:rsidR="00340CED" w:rsidRPr="003C2319">
        <w:rPr>
          <w:b/>
          <w:bCs/>
          <w:sz w:val="22"/>
          <w:szCs w:val="22"/>
        </w:rPr>
        <w:t xml:space="preserve"> </w:t>
      </w:r>
      <w:bookmarkStart w:id="4" w:name="_Hlk114752690"/>
      <w:r w:rsidR="00340CED" w:rsidRPr="003C2319">
        <w:rPr>
          <w:b/>
          <w:bCs/>
          <w:sz w:val="22"/>
          <w:szCs w:val="22"/>
        </w:rPr>
        <w:t>авансовый платеж</w:t>
      </w:r>
      <w:r w:rsidR="00EA2FED" w:rsidRPr="003C2319">
        <w:rPr>
          <w:b/>
          <w:bCs/>
          <w:sz w:val="22"/>
          <w:szCs w:val="22"/>
        </w:rPr>
        <w:t xml:space="preserve">а </w:t>
      </w:r>
      <w:r w:rsidR="00224CAA" w:rsidRPr="003C2319">
        <w:rPr>
          <w:b/>
          <w:bCs/>
          <w:sz w:val="22"/>
          <w:szCs w:val="22"/>
        </w:rPr>
        <w:t xml:space="preserve">в размере </w:t>
      </w:r>
      <w:r w:rsidR="00705AF7" w:rsidRPr="003C2319">
        <w:rPr>
          <w:b/>
          <w:bCs/>
          <w:sz w:val="22"/>
          <w:szCs w:val="22"/>
        </w:rPr>
        <w:t>100</w:t>
      </w:r>
      <w:r w:rsidR="00224CAA" w:rsidRPr="003C2319">
        <w:rPr>
          <w:b/>
          <w:bCs/>
          <w:sz w:val="22"/>
          <w:szCs w:val="22"/>
        </w:rPr>
        <w:t xml:space="preserve"> % от общей цены </w:t>
      </w:r>
      <w:r w:rsidR="00EA2FED" w:rsidRPr="003C2319">
        <w:rPr>
          <w:b/>
          <w:bCs/>
          <w:sz w:val="22"/>
          <w:szCs w:val="22"/>
        </w:rPr>
        <w:t>Товар</w:t>
      </w:r>
      <w:r w:rsidR="00224CAA" w:rsidRPr="003C2319">
        <w:rPr>
          <w:b/>
          <w:bCs/>
          <w:sz w:val="22"/>
          <w:szCs w:val="22"/>
        </w:rPr>
        <w:t>а</w:t>
      </w:r>
      <w:bookmarkEnd w:id="4"/>
      <w:r w:rsidR="00224CAA" w:rsidRPr="003C2319">
        <w:rPr>
          <w:b/>
          <w:bCs/>
          <w:sz w:val="22"/>
          <w:szCs w:val="22"/>
        </w:rPr>
        <w:t xml:space="preserve"> </w:t>
      </w:r>
      <w:r w:rsidRPr="003C2319">
        <w:rPr>
          <w:b/>
          <w:bCs/>
          <w:sz w:val="22"/>
          <w:szCs w:val="22"/>
        </w:rPr>
        <w:t xml:space="preserve">денежными средствами путем перечисления на расчетный счет </w:t>
      </w:r>
      <w:r w:rsidRPr="003C2319">
        <w:rPr>
          <w:b/>
          <w:bCs/>
          <w:spacing w:val="8"/>
          <w:sz w:val="22"/>
          <w:szCs w:val="22"/>
        </w:rPr>
        <w:t>«</w:t>
      </w:r>
      <w:r w:rsidRPr="003C2319">
        <w:rPr>
          <w:b/>
          <w:bCs/>
          <w:spacing w:val="6"/>
          <w:sz w:val="22"/>
          <w:szCs w:val="22"/>
        </w:rPr>
        <w:t xml:space="preserve">Продавца» </w:t>
      </w:r>
      <w:r w:rsidRPr="003C2319">
        <w:rPr>
          <w:b/>
          <w:bCs/>
          <w:sz w:val="22"/>
          <w:szCs w:val="22"/>
        </w:rPr>
        <w:t xml:space="preserve">в </w:t>
      </w:r>
      <w:r w:rsidR="00615FA0" w:rsidRPr="003C2319">
        <w:rPr>
          <w:b/>
          <w:bCs/>
          <w:sz w:val="22"/>
          <w:szCs w:val="22"/>
        </w:rPr>
        <w:t xml:space="preserve">течение </w:t>
      </w:r>
      <w:r w:rsidR="00CE50E2" w:rsidRPr="003C2319">
        <w:rPr>
          <w:b/>
          <w:bCs/>
          <w:sz w:val="22"/>
          <w:szCs w:val="22"/>
        </w:rPr>
        <w:t>5</w:t>
      </w:r>
      <w:r w:rsidR="00A75C6D" w:rsidRPr="003C2319">
        <w:rPr>
          <w:b/>
          <w:bCs/>
          <w:sz w:val="22"/>
          <w:szCs w:val="22"/>
        </w:rPr>
        <w:t xml:space="preserve"> </w:t>
      </w:r>
      <w:r w:rsidR="00615FA0" w:rsidRPr="003C2319">
        <w:rPr>
          <w:b/>
          <w:bCs/>
          <w:sz w:val="22"/>
          <w:szCs w:val="22"/>
        </w:rPr>
        <w:t>(</w:t>
      </w:r>
      <w:r w:rsidR="00CE50E2" w:rsidRPr="003C2319">
        <w:rPr>
          <w:b/>
          <w:bCs/>
          <w:sz w:val="22"/>
          <w:szCs w:val="22"/>
        </w:rPr>
        <w:t>Пяти</w:t>
      </w:r>
      <w:r w:rsidR="00615FA0" w:rsidRPr="003C2319">
        <w:rPr>
          <w:b/>
          <w:bCs/>
          <w:sz w:val="22"/>
          <w:szCs w:val="22"/>
        </w:rPr>
        <w:t>) рабочих дней с момента заключения договора, но</w:t>
      </w:r>
      <w:r w:rsidR="00340CED" w:rsidRPr="003C2319">
        <w:rPr>
          <w:b/>
          <w:bCs/>
          <w:sz w:val="22"/>
          <w:szCs w:val="22"/>
        </w:rPr>
        <w:t xml:space="preserve"> не позднее </w:t>
      </w:r>
      <w:r w:rsidR="000B770B">
        <w:rPr>
          <w:b/>
          <w:bCs/>
          <w:sz w:val="22"/>
          <w:szCs w:val="22"/>
        </w:rPr>
        <w:t>22.06.</w:t>
      </w:r>
      <w:r w:rsidR="00717208" w:rsidRPr="003C2319">
        <w:rPr>
          <w:b/>
          <w:bCs/>
          <w:sz w:val="22"/>
          <w:szCs w:val="22"/>
        </w:rPr>
        <w:t>2023</w:t>
      </w:r>
      <w:r w:rsidR="00F66405" w:rsidRPr="003C2319">
        <w:rPr>
          <w:b/>
          <w:bCs/>
          <w:sz w:val="22"/>
          <w:szCs w:val="22"/>
        </w:rPr>
        <w:t xml:space="preserve"> </w:t>
      </w:r>
      <w:r w:rsidR="00340CED" w:rsidRPr="003C2319">
        <w:rPr>
          <w:b/>
          <w:bCs/>
          <w:sz w:val="22"/>
          <w:szCs w:val="22"/>
        </w:rPr>
        <w:t>г. включительно.</w:t>
      </w:r>
    </w:p>
    <w:p w14:paraId="08C3D324" w14:textId="77777777" w:rsidR="00765D50" w:rsidRPr="003C2319" w:rsidRDefault="00765D50" w:rsidP="00765D50">
      <w:pPr>
        <w:jc w:val="both"/>
        <w:rPr>
          <w:spacing w:val="-2"/>
          <w:sz w:val="22"/>
          <w:szCs w:val="22"/>
        </w:rPr>
      </w:pPr>
      <w:r w:rsidRPr="003C2319">
        <w:rPr>
          <w:spacing w:val="7"/>
          <w:sz w:val="22"/>
          <w:szCs w:val="22"/>
        </w:rPr>
        <w:tab/>
        <w:t xml:space="preserve">Все платежи по настоящему Договору осуществляются в российских рублях по </w:t>
      </w:r>
      <w:r w:rsidRPr="003C2319">
        <w:rPr>
          <w:spacing w:val="-2"/>
          <w:sz w:val="22"/>
          <w:szCs w:val="22"/>
        </w:rPr>
        <w:t xml:space="preserve">безналичному расчету. Датой оплаты считается дата поступления денежных средств на расчётный счёт </w:t>
      </w:r>
      <w:r w:rsidRPr="003C2319">
        <w:rPr>
          <w:sz w:val="22"/>
          <w:szCs w:val="22"/>
        </w:rPr>
        <w:t>«</w:t>
      </w:r>
      <w:r w:rsidRPr="003C2319">
        <w:rPr>
          <w:spacing w:val="6"/>
          <w:sz w:val="22"/>
          <w:szCs w:val="22"/>
        </w:rPr>
        <w:t>Продавца</w:t>
      </w:r>
      <w:r w:rsidRPr="003C2319">
        <w:rPr>
          <w:sz w:val="22"/>
          <w:szCs w:val="22"/>
        </w:rPr>
        <w:t>»</w:t>
      </w:r>
      <w:r w:rsidRPr="003C2319">
        <w:rPr>
          <w:spacing w:val="-2"/>
          <w:sz w:val="22"/>
          <w:szCs w:val="22"/>
        </w:rPr>
        <w:t xml:space="preserve">. </w:t>
      </w:r>
    </w:p>
    <w:p w14:paraId="5B87C6F8" w14:textId="77777777" w:rsidR="00765D50" w:rsidRPr="003C2319" w:rsidRDefault="00A75C6D" w:rsidP="00705AF7">
      <w:pPr>
        <w:jc w:val="both"/>
        <w:rPr>
          <w:spacing w:val="7"/>
          <w:sz w:val="22"/>
          <w:szCs w:val="22"/>
        </w:rPr>
      </w:pPr>
      <w:r w:rsidRPr="003C2319">
        <w:rPr>
          <w:spacing w:val="-2"/>
          <w:sz w:val="22"/>
          <w:szCs w:val="22"/>
        </w:rPr>
        <w:tab/>
        <w:t xml:space="preserve">Товар передается Покупателю при условии получения 100 % </w:t>
      </w:r>
      <w:r w:rsidR="00EA2FED" w:rsidRPr="003C2319">
        <w:rPr>
          <w:spacing w:val="-2"/>
          <w:sz w:val="22"/>
          <w:szCs w:val="22"/>
        </w:rPr>
        <w:t>оплаты за Товар</w:t>
      </w:r>
      <w:r w:rsidR="00147E32" w:rsidRPr="003C2319">
        <w:rPr>
          <w:spacing w:val="-2"/>
          <w:sz w:val="22"/>
          <w:szCs w:val="22"/>
        </w:rPr>
        <w:t xml:space="preserve"> Пр</w:t>
      </w:r>
      <w:r w:rsidRPr="003C2319">
        <w:rPr>
          <w:spacing w:val="-2"/>
          <w:sz w:val="22"/>
          <w:szCs w:val="22"/>
        </w:rPr>
        <w:t xml:space="preserve">одавцом. При задержке авансового платежа срок </w:t>
      </w:r>
      <w:r w:rsidR="00147E32" w:rsidRPr="003C2319">
        <w:rPr>
          <w:spacing w:val="-2"/>
          <w:sz w:val="22"/>
          <w:szCs w:val="22"/>
        </w:rPr>
        <w:t>изготовления</w:t>
      </w:r>
      <w:r w:rsidRPr="003C2319">
        <w:rPr>
          <w:spacing w:val="-2"/>
          <w:sz w:val="22"/>
          <w:szCs w:val="22"/>
        </w:rPr>
        <w:t xml:space="preserve"> </w:t>
      </w:r>
      <w:r w:rsidR="00224CAA" w:rsidRPr="003C2319">
        <w:rPr>
          <w:spacing w:val="-2"/>
          <w:sz w:val="22"/>
          <w:szCs w:val="22"/>
        </w:rPr>
        <w:t xml:space="preserve">(отгрузки\поставки) </w:t>
      </w:r>
      <w:r w:rsidRPr="003C2319">
        <w:rPr>
          <w:spacing w:val="-2"/>
          <w:sz w:val="22"/>
          <w:szCs w:val="22"/>
        </w:rPr>
        <w:t xml:space="preserve">продлевается на соразмерное количество рабочих дней, при этом Продавец не считается нарушившим срок </w:t>
      </w:r>
      <w:r w:rsidR="00147E32" w:rsidRPr="003C2319">
        <w:rPr>
          <w:spacing w:val="-2"/>
          <w:sz w:val="22"/>
          <w:szCs w:val="22"/>
        </w:rPr>
        <w:t>изготовления.</w:t>
      </w:r>
      <w:r w:rsidR="00DC6AC2" w:rsidRPr="003C2319">
        <w:rPr>
          <w:spacing w:val="-2"/>
          <w:sz w:val="22"/>
          <w:szCs w:val="22"/>
        </w:rPr>
        <w:t xml:space="preserve"> </w:t>
      </w:r>
      <w:r w:rsidR="00765D50" w:rsidRPr="003C2319">
        <w:rPr>
          <w:sz w:val="22"/>
          <w:szCs w:val="22"/>
        </w:rPr>
        <w:t>При нарушении «Покупателем» сроков оплаты более чем на</w:t>
      </w:r>
      <w:r w:rsidR="00E00CE8" w:rsidRPr="003C2319">
        <w:rPr>
          <w:sz w:val="22"/>
          <w:szCs w:val="22"/>
        </w:rPr>
        <w:t xml:space="preserve"> 5</w:t>
      </w:r>
      <w:r w:rsidR="00765D50" w:rsidRPr="003C2319">
        <w:rPr>
          <w:sz w:val="22"/>
          <w:szCs w:val="22"/>
        </w:rPr>
        <w:t xml:space="preserve"> (</w:t>
      </w:r>
      <w:r w:rsidR="00E00CE8" w:rsidRPr="003C2319">
        <w:rPr>
          <w:sz w:val="22"/>
          <w:szCs w:val="22"/>
        </w:rPr>
        <w:t>Пять</w:t>
      </w:r>
      <w:r w:rsidR="00765D50" w:rsidRPr="003C2319">
        <w:rPr>
          <w:sz w:val="22"/>
          <w:szCs w:val="22"/>
        </w:rPr>
        <w:t>) банковских дней,</w:t>
      </w:r>
      <w:r w:rsidR="00E00CE8" w:rsidRPr="003C2319">
        <w:rPr>
          <w:sz w:val="22"/>
          <w:szCs w:val="22"/>
        </w:rPr>
        <w:t xml:space="preserve"> цена</w:t>
      </w:r>
      <w:r w:rsidR="00765D50" w:rsidRPr="003C2319">
        <w:rPr>
          <w:sz w:val="22"/>
          <w:szCs w:val="22"/>
        </w:rPr>
        <w:t xml:space="preserve"> «Товара» и сроки </w:t>
      </w:r>
      <w:r w:rsidR="00147E32" w:rsidRPr="003C2319">
        <w:rPr>
          <w:sz w:val="22"/>
          <w:szCs w:val="22"/>
        </w:rPr>
        <w:t>изготовления и доставки</w:t>
      </w:r>
      <w:r w:rsidR="00765D50" w:rsidRPr="003C2319">
        <w:rPr>
          <w:sz w:val="22"/>
          <w:szCs w:val="22"/>
        </w:rPr>
        <w:t xml:space="preserve"> «Товара» согласовываются Сторонами дополнительно путём заключения дополнительного соглашения к настоящему Договору.</w:t>
      </w:r>
    </w:p>
    <w:p w14:paraId="02E90F75" w14:textId="77777777" w:rsidR="00765D50" w:rsidRPr="003C2319" w:rsidRDefault="00765D50" w:rsidP="00765D50">
      <w:pPr>
        <w:numPr>
          <w:ilvl w:val="1"/>
          <w:numId w:val="5"/>
        </w:numPr>
        <w:tabs>
          <w:tab w:val="num" w:pos="0"/>
        </w:tabs>
        <w:ind w:left="0" w:firstLine="709"/>
        <w:jc w:val="both"/>
        <w:rPr>
          <w:spacing w:val="7"/>
          <w:sz w:val="22"/>
          <w:szCs w:val="22"/>
        </w:rPr>
      </w:pPr>
      <w:r w:rsidRPr="003C2319">
        <w:rPr>
          <w:bCs/>
          <w:sz w:val="22"/>
          <w:szCs w:val="22"/>
          <w:lang w:eastAsia="ru-RU"/>
        </w:rPr>
        <w:t>«Продавец» не позднее 5 календарных дней с момента получения авансового платежа передаёт в адрес «Покупателя» счёт-фактуру на сумму полученного авансового платежа, оформленную в порядке, установленном действующим налоговым законодательством Российской Федерации.</w:t>
      </w:r>
      <w:r w:rsidRPr="003C2319">
        <w:rPr>
          <w:spacing w:val="7"/>
          <w:sz w:val="22"/>
          <w:szCs w:val="22"/>
        </w:rPr>
        <w:t xml:space="preserve"> </w:t>
      </w:r>
      <w:r w:rsidRPr="003C2319">
        <w:rPr>
          <w:bCs/>
          <w:sz w:val="22"/>
          <w:szCs w:val="22"/>
          <w:lang w:eastAsia="ru-RU"/>
        </w:rPr>
        <w:t xml:space="preserve">Проценты по статье 317.1 Гражданского кодекса Российской Федерации за период с момента получения авансового платежа до момента исполнения «Продавцом» обязательств по поставке «Товара» на сумму авансового платежа, а также другие проценты за пользование денежными </w:t>
      </w:r>
      <w:r w:rsidRPr="003C2319">
        <w:rPr>
          <w:bCs/>
          <w:sz w:val="22"/>
          <w:szCs w:val="22"/>
          <w:lang w:eastAsia="ru-RU"/>
        </w:rPr>
        <w:lastRenderedPageBreak/>
        <w:t xml:space="preserve">средствами, не начисляются и «Продавцом» «Покупателю» </w:t>
      </w:r>
      <w:r w:rsidRPr="003C2319">
        <w:rPr>
          <w:sz w:val="22"/>
          <w:szCs w:val="22"/>
          <w:lang w:eastAsia="ru-RU"/>
        </w:rPr>
        <w:t>не уплачиваются.</w:t>
      </w:r>
    </w:p>
    <w:p w14:paraId="4202BC8B" w14:textId="77777777" w:rsidR="008113DA" w:rsidRPr="003C2319" w:rsidRDefault="008113DA" w:rsidP="008113DA">
      <w:pPr>
        <w:numPr>
          <w:ilvl w:val="0"/>
          <w:numId w:val="5"/>
        </w:numPr>
        <w:shd w:val="clear" w:color="auto" w:fill="FFFFFF"/>
        <w:spacing w:before="120"/>
        <w:ind w:right="-180"/>
        <w:jc w:val="center"/>
        <w:rPr>
          <w:b/>
          <w:bCs/>
          <w:spacing w:val="2"/>
          <w:sz w:val="22"/>
          <w:szCs w:val="22"/>
        </w:rPr>
      </w:pPr>
      <w:r w:rsidRPr="003C2319">
        <w:rPr>
          <w:b/>
          <w:bCs/>
          <w:spacing w:val="2"/>
          <w:sz w:val="22"/>
          <w:szCs w:val="22"/>
        </w:rPr>
        <w:t>УСЛОВИЯ И ПОРЯДОК ПОСТАВКИ.</w:t>
      </w:r>
    </w:p>
    <w:p w14:paraId="7E07ED72" w14:textId="77777777" w:rsidR="00EC464D" w:rsidRPr="003C2319" w:rsidRDefault="008113DA" w:rsidP="00086A01">
      <w:pPr>
        <w:spacing w:line="216" w:lineRule="auto"/>
        <w:ind w:right="18" w:firstLine="720"/>
        <w:jc w:val="both"/>
        <w:rPr>
          <w:sz w:val="22"/>
          <w:szCs w:val="22"/>
        </w:rPr>
      </w:pPr>
      <w:r w:rsidRPr="003C2319">
        <w:rPr>
          <w:sz w:val="22"/>
          <w:szCs w:val="22"/>
        </w:rPr>
        <w:t>3.1.</w:t>
      </w:r>
      <w:r w:rsidRPr="003C2319">
        <w:rPr>
          <w:sz w:val="22"/>
          <w:szCs w:val="22"/>
        </w:rPr>
        <w:tab/>
      </w:r>
      <w:r w:rsidR="00086A01" w:rsidRPr="003C2319">
        <w:rPr>
          <w:bCs/>
          <w:sz w:val="22"/>
          <w:szCs w:val="22"/>
          <w:lang w:eastAsia="ru-RU"/>
        </w:rPr>
        <w:t>«</w:t>
      </w:r>
      <w:r w:rsidR="00086A01" w:rsidRPr="003C2319">
        <w:rPr>
          <w:sz w:val="22"/>
          <w:szCs w:val="22"/>
        </w:rPr>
        <w:t>Продавец» обязуется</w:t>
      </w:r>
      <w:r w:rsidR="00EB5CE4" w:rsidRPr="003C2319">
        <w:rPr>
          <w:sz w:val="22"/>
          <w:szCs w:val="22"/>
        </w:rPr>
        <w:t xml:space="preserve"> </w:t>
      </w:r>
      <w:r w:rsidR="00705AF7" w:rsidRPr="003C2319">
        <w:rPr>
          <w:sz w:val="22"/>
          <w:szCs w:val="22"/>
        </w:rPr>
        <w:t>поставить</w:t>
      </w:r>
      <w:r w:rsidR="00086A01" w:rsidRPr="003C2319">
        <w:rPr>
          <w:sz w:val="22"/>
          <w:szCs w:val="22"/>
        </w:rPr>
        <w:t xml:space="preserve"> «Товар»</w:t>
      </w:r>
      <w:r w:rsidR="00FD252B" w:rsidRPr="003C2319">
        <w:rPr>
          <w:sz w:val="22"/>
          <w:szCs w:val="22"/>
        </w:rPr>
        <w:t xml:space="preserve"> в</w:t>
      </w:r>
      <w:r w:rsidR="00EB5CE4" w:rsidRPr="003C2319">
        <w:rPr>
          <w:sz w:val="22"/>
          <w:szCs w:val="22"/>
        </w:rPr>
        <w:t xml:space="preserve"> срок не более </w:t>
      </w:r>
      <w:r w:rsidR="00705AF7" w:rsidRPr="003C2319">
        <w:rPr>
          <w:sz w:val="22"/>
          <w:szCs w:val="22"/>
        </w:rPr>
        <w:t>5</w:t>
      </w:r>
      <w:r w:rsidR="00C70698" w:rsidRPr="003C2319">
        <w:rPr>
          <w:sz w:val="22"/>
          <w:szCs w:val="22"/>
        </w:rPr>
        <w:t xml:space="preserve"> </w:t>
      </w:r>
      <w:r w:rsidR="00EB5CE4" w:rsidRPr="003C2319">
        <w:rPr>
          <w:sz w:val="22"/>
          <w:szCs w:val="22"/>
        </w:rPr>
        <w:t>(</w:t>
      </w:r>
      <w:r w:rsidR="00705AF7" w:rsidRPr="003C2319">
        <w:rPr>
          <w:sz w:val="22"/>
          <w:szCs w:val="22"/>
        </w:rPr>
        <w:t>Пяти</w:t>
      </w:r>
      <w:r w:rsidR="00EB5CE4" w:rsidRPr="003C2319">
        <w:rPr>
          <w:sz w:val="22"/>
          <w:szCs w:val="22"/>
        </w:rPr>
        <w:t xml:space="preserve">) рабочих </w:t>
      </w:r>
      <w:r w:rsidR="0094644A" w:rsidRPr="003C2319">
        <w:rPr>
          <w:sz w:val="22"/>
          <w:szCs w:val="22"/>
        </w:rPr>
        <w:t>дней с</w:t>
      </w:r>
      <w:r w:rsidR="00340CED" w:rsidRPr="003C2319">
        <w:rPr>
          <w:sz w:val="22"/>
          <w:szCs w:val="22"/>
        </w:rPr>
        <w:t xml:space="preserve"> момента получения </w:t>
      </w:r>
      <w:r w:rsidR="00705AF7" w:rsidRPr="003C2319">
        <w:rPr>
          <w:sz w:val="22"/>
          <w:szCs w:val="22"/>
        </w:rPr>
        <w:t>полной оплаты Товара.</w:t>
      </w:r>
      <w:r w:rsidR="00340CED" w:rsidRPr="003C2319">
        <w:rPr>
          <w:sz w:val="22"/>
          <w:szCs w:val="22"/>
        </w:rPr>
        <w:t xml:space="preserve"> </w:t>
      </w:r>
    </w:p>
    <w:p w14:paraId="112D342A" w14:textId="77777777" w:rsidR="00C70698" w:rsidRPr="003C2319" w:rsidRDefault="00340CED" w:rsidP="00086A01">
      <w:pPr>
        <w:spacing w:line="216" w:lineRule="auto"/>
        <w:ind w:right="18" w:firstLine="720"/>
        <w:jc w:val="both"/>
        <w:rPr>
          <w:b/>
          <w:bCs/>
          <w:sz w:val="22"/>
          <w:szCs w:val="22"/>
        </w:rPr>
      </w:pPr>
      <w:r w:rsidRPr="003C2319">
        <w:rPr>
          <w:b/>
          <w:bCs/>
          <w:sz w:val="22"/>
          <w:szCs w:val="22"/>
        </w:rPr>
        <w:t xml:space="preserve">Способ </w:t>
      </w:r>
      <w:r w:rsidR="00FF4A0B" w:rsidRPr="003C2319">
        <w:rPr>
          <w:b/>
          <w:bCs/>
          <w:sz w:val="22"/>
          <w:szCs w:val="22"/>
        </w:rPr>
        <w:t>поставки</w:t>
      </w:r>
      <w:r w:rsidR="00155ABE" w:rsidRPr="003C2319">
        <w:rPr>
          <w:b/>
          <w:bCs/>
          <w:sz w:val="22"/>
          <w:szCs w:val="22"/>
        </w:rPr>
        <w:t>:</w:t>
      </w:r>
      <w:r w:rsidR="00AD12EA" w:rsidRPr="003C2319">
        <w:rPr>
          <w:b/>
          <w:bCs/>
          <w:sz w:val="22"/>
          <w:szCs w:val="22"/>
        </w:rPr>
        <w:t xml:space="preserve"> </w:t>
      </w:r>
      <w:r w:rsidR="00C70698" w:rsidRPr="003C2319">
        <w:rPr>
          <w:b/>
          <w:bCs/>
          <w:sz w:val="22"/>
          <w:szCs w:val="22"/>
        </w:rPr>
        <w:t>силами Поставщика</w:t>
      </w:r>
      <w:r w:rsidR="00705AF7" w:rsidRPr="003C2319">
        <w:rPr>
          <w:b/>
          <w:bCs/>
          <w:sz w:val="22"/>
          <w:szCs w:val="22"/>
        </w:rPr>
        <w:t>.  Цена доставки включена в цену Товара.</w:t>
      </w:r>
    </w:p>
    <w:p w14:paraId="0E36EB94" w14:textId="62E9A839" w:rsidR="000B770B" w:rsidRPr="000B770B" w:rsidRDefault="00705AF7" w:rsidP="000B770B">
      <w:pPr>
        <w:autoSpaceDN w:val="0"/>
        <w:rPr>
          <w:b/>
          <w:bCs/>
          <w:sz w:val="22"/>
          <w:szCs w:val="22"/>
        </w:rPr>
      </w:pPr>
      <w:r w:rsidRPr="003C2319">
        <w:rPr>
          <w:b/>
          <w:bCs/>
          <w:sz w:val="22"/>
          <w:szCs w:val="22"/>
        </w:rPr>
        <w:t xml:space="preserve">               </w:t>
      </w:r>
      <w:r w:rsidR="00C70698" w:rsidRPr="003C2319">
        <w:rPr>
          <w:b/>
          <w:bCs/>
          <w:sz w:val="22"/>
          <w:szCs w:val="22"/>
        </w:rPr>
        <w:t xml:space="preserve">Адрес поставки: </w:t>
      </w:r>
      <w:r w:rsidR="006B3056" w:rsidRPr="006B3056">
        <w:rPr>
          <w:rFonts w:ascii="Microsoft Sans Serif" w:hAnsi="Microsoft Sans Serif" w:cs="Microsoft Sans Serif"/>
          <w:b/>
          <w:color w:val="000000"/>
          <w:szCs w:val="18"/>
        </w:rPr>
        <w:t>{</w:t>
      </w:r>
      <w:proofErr w:type="spellStart"/>
      <w:r w:rsidR="006B3056" w:rsidRPr="006B3056">
        <w:rPr>
          <w:rFonts w:ascii="Microsoft Sans Serif" w:hAnsi="Microsoft Sans Serif" w:cs="Microsoft Sans Serif"/>
          <w:b/>
          <w:color w:val="000000"/>
          <w:szCs w:val="18"/>
        </w:rPr>
        <w:t>RequisiteRegisteredAddressText</w:t>
      </w:r>
      <w:proofErr w:type="spellEnd"/>
      <w:r w:rsidR="006B3056" w:rsidRPr="006B3056">
        <w:rPr>
          <w:rFonts w:ascii="Microsoft Sans Serif" w:hAnsi="Microsoft Sans Serif" w:cs="Microsoft Sans Serif"/>
          <w:b/>
          <w:color w:val="000000"/>
          <w:szCs w:val="18"/>
        </w:rPr>
        <w:t>}</w:t>
      </w:r>
    </w:p>
    <w:p w14:paraId="6BF848B5" w14:textId="77777777" w:rsidR="00FF4A0B" w:rsidRPr="003C2319" w:rsidRDefault="00340CED" w:rsidP="00086A01">
      <w:pPr>
        <w:spacing w:line="216" w:lineRule="auto"/>
        <w:ind w:right="18" w:firstLine="720"/>
        <w:jc w:val="both"/>
        <w:rPr>
          <w:sz w:val="22"/>
          <w:szCs w:val="22"/>
        </w:rPr>
      </w:pPr>
      <w:r w:rsidRPr="003C2319">
        <w:rPr>
          <w:sz w:val="22"/>
          <w:szCs w:val="22"/>
        </w:rPr>
        <w:t>О готовности Товара к</w:t>
      </w:r>
      <w:r w:rsidR="00BE46EE" w:rsidRPr="003C2319">
        <w:rPr>
          <w:sz w:val="22"/>
          <w:szCs w:val="22"/>
        </w:rPr>
        <w:t xml:space="preserve"> отгрузке</w:t>
      </w:r>
      <w:r w:rsidRPr="003C2319">
        <w:rPr>
          <w:sz w:val="22"/>
          <w:szCs w:val="22"/>
        </w:rPr>
        <w:t xml:space="preserve"> </w:t>
      </w:r>
      <w:r w:rsidR="00BE46EE" w:rsidRPr="003C2319">
        <w:rPr>
          <w:sz w:val="22"/>
          <w:szCs w:val="22"/>
        </w:rPr>
        <w:t>Продавец уведомляет</w:t>
      </w:r>
      <w:r w:rsidRPr="003C2319">
        <w:rPr>
          <w:sz w:val="22"/>
          <w:szCs w:val="22"/>
        </w:rPr>
        <w:t xml:space="preserve"> Покупателя не менее, чем за</w:t>
      </w:r>
      <w:r w:rsidR="002969BC" w:rsidRPr="003C2319">
        <w:rPr>
          <w:sz w:val="22"/>
          <w:szCs w:val="22"/>
        </w:rPr>
        <w:t xml:space="preserve"> </w:t>
      </w:r>
      <w:r w:rsidR="00BE46EE" w:rsidRPr="003C2319">
        <w:rPr>
          <w:sz w:val="22"/>
          <w:szCs w:val="22"/>
        </w:rPr>
        <w:t xml:space="preserve">один день </w:t>
      </w:r>
      <w:r w:rsidR="00A75C6D" w:rsidRPr="003C2319">
        <w:rPr>
          <w:sz w:val="22"/>
          <w:szCs w:val="22"/>
        </w:rPr>
        <w:t>до</w:t>
      </w:r>
      <w:r w:rsidRPr="003C2319">
        <w:rPr>
          <w:sz w:val="22"/>
          <w:szCs w:val="22"/>
        </w:rPr>
        <w:t xml:space="preserve"> даты отгрузки посредством электронной связи по электронному адресу Покупателя, указанному в настоящем догов</w:t>
      </w:r>
      <w:r w:rsidR="00FF4A0B" w:rsidRPr="003C2319">
        <w:rPr>
          <w:sz w:val="22"/>
          <w:szCs w:val="22"/>
        </w:rPr>
        <w:t>о</w:t>
      </w:r>
      <w:r w:rsidRPr="003C2319">
        <w:rPr>
          <w:sz w:val="22"/>
          <w:szCs w:val="22"/>
        </w:rPr>
        <w:t>ре</w:t>
      </w:r>
      <w:r w:rsidR="00EB5CE4" w:rsidRPr="003C2319">
        <w:rPr>
          <w:sz w:val="22"/>
          <w:szCs w:val="22"/>
        </w:rPr>
        <w:t xml:space="preserve"> и\или посредством телефонной связи</w:t>
      </w:r>
      <w:r w:rsidR="00FF4A0B" w:rsidRPr="003C2319">
        <w:rPr>
          <w:sz w:val="22"/>
          <w:szCs w:val="22"/>
        </w:rPr>
        <w:t>.</w:t>
      </w:r>
    </w:p>
    <w:p w14:paraId="2F0A2D95" w14:textId="77777777" w:rsidR="008113DA" w:rsidRPr="003C2319" w:rsidRDefault="00FF4A0B" w:rsidP="008113DA">
      <w:pPr>
        <w:spacing w:line="240" w:lineRule="atLeast"/>
        <w:ind w:firstLine="720"/>
        <w:jc w:val="both"/>
        <w:rPr>
          <w:spacing w:val="-8"/>
          <w:sz w:val="22"/>
          <w:szCs w:val="22"/>
        </w:rPr>
      </w:pPr>
      <w:r w:rsidRPr="003C2319">
        <w:rPr>
          <w:sz w:val="22"/>
          <w:szCs w:val="22"/>
          <w:lang w:eastAsia="ru-RU"/>
        </w:rPr>
        <w:t>П</w:t>
      </w:r>
      <w:r w:rsidR="008113DA" w:rsidRPr="003C2319">
        <w:rPr>
          <w:sz w:val="22"/>
          <w:szCs w:val="22"/>
          <w:lang w:eastAsia="ru-RU"/>
        </w:rPr>
        <w:t>ередача «Товара» осуществляется уполномоченному</w:t>
      </w:r>
      <w:r w:rsidRPr="003C2319">
        <w:rPr>
          <w:sz w:val="22"/>
          <w:szCs w:val="22"/>
          <w:lang w:eastAsia="ru-RU"/>
        </w:rPr>
        <w:t xml:space="preserve"> доверенностью </w:t>
      </w:r>
      <w:r w:rsidR="008113DA" w:rsidRPr="003C2319">
        <w:rPr>
          <w:sz w:val="22"/>
          <w:szCs w:val="22"/>
          <w:lang w:eastAsia="ru-RU"/>
        </w:rPr>
        <w:t xml:space="preserve">представителю «Покупателя». Датой поставки «Товара» является дата </w:t>
      </w:r>
      <w:r w:rsidRPr="003C2319">
        <w:rPr>
          <w:sz w:val="22"/>
          <w:szCs w:val="22"/>
          <w:lang w:eastAsia="ru-RU"/>
        </w:rPr>
        <w:t xml:space="preserve">подписания (оформления) </w:t>
      </w:r>
      <w:r w:rsidR="008113DA" w:rsidRPr="003C2319">
        <w:rPr>
          <w:sz w:val="22"/>
          <w:szCs w:val="22"/>
          <w:lang w:eastAsia="ru-RU"/>
        </w:rPr>
        <w:t>товарной накладной (по форме ТОРГ-12)</w:t>
      </w:r>
      <w:r w:rsidRPr="003C2319">
        <w:rPr>
          <w:sz w:val="22"/>
          <w:szCs w:val="22"/>
          <w:lang w:eastAsia="ru-RU"/>
        </w:rPr>
        <w:t>/УПД</w:t>
      </w:r>
      <w:r w:rsidR="008113DA" w:rsidRPr="003C2319">
        <w:rPr>
          <w:sz w:val="22"/>
          <w:szCs w:val="22"/>
          <w:lang w:eastAsia="ru-RU"/>
        </w:rPr>
        <w:t xml:space="preserve"> и Акта приёма-передачи Товара.</w:t>
      </w:r>
      <w:r w:rsidRPr="003C2319">
        <w:rPr>
          <w:sz w:val="22"/>
          <w:szCs w:val="22"/>
          <w:lang w:eastAsia="ru-RU"/>
        </w:rPr>
        <w:t xml:space="preserve"> Покупатель не имеет право отказаться от подписания товарной накладной /УПД, Акта приема-передачи Товара.</w:t>
      </w:r>
    </w:p>
    <w:p w14:paraId="34838146" w14:textId="77777777" w:rsidR="00302A20" w:rsidRPr="003C2319" w:rsidRDefault="008113DA" w:rsidP="008113DA">
      <w:pPr>
        <w:widowControl/>
        <w:suppressAutoHyphens w:val="0"/>
        <w:autoSpaceDE/>
        <w:spacing w:line="240" w:lineRule="atLeast"/>
        <w:ind w:firstLine="720"/>
        <w:jc w:val="both"/>
        <w:rPr>
          <w:sz w:val="22"/>
          <w:szCs w:val="22"/>
          <w:lang w:eastAsia="ru-RU"/>
        </w:rPr>
      </w:pPr>
      <w:r w:rsidRPr="003C2319">
        <w:rPr>
          <w:spacing w:val="-8"/>
          <w:sz w:val="22"/>
          <w:szCs w:val="22"/>
        </w:rPr>
        <w:t>3.</w:t>
      </w:r>
      <w:r w:rsidR="004B73A2" w:rsidRPr="003C2319">
        <w:rPr>
          <w:spacing w:val="-8"/>
          <w:sz w:val="22"/>
          <w:szCs w:val="22"/>
        </w:rPr>
        <w:t>2</w:t>
      </w:r>
      <w:r w:rsidRPr="003C2319">
        <w:rPr>
          <w:spacing w:val="-8"/>
          <w:sz w:val="22"/>
          <w:szCs w:val="22"/>
        </w:rPr>
        <w:t>.</w:t>
      </w:r>
      <w:r w:rsidRPr="003C2319">
        <w:rPr>
          <w:spacing w:val="-8"/>
          <w:sz w:val="22"/>
          <w:szCs w:val="22"/>
        </w:rPr>
        <w:tab/>
        <w:t>«</w:t>
      </w:r>
      <w:r w:rsidRPr="003C2319">
        <w:rPr>
          <w:sz w:val="22"/>
          <w:szCs w:val="22"/>
          <w:lang w:eastAsia="ru-RU"/>
        </w:rPr>
        <w:t>Покупатель» обязан в момент приём</w:t>
      </w:r>
      <w:r w:rsidR="00FF4A0B" w:rsidRPr="003C2319">
        <w:rPr>
          <w:sz w:val="22"/>
          <w:szCs w:val="22"/>
          <w:lang w:eastAsia="ru-RU"/>
        </w:rPr>
        <w:t>ки</w:t>
      </w:r>
      <w:r w:rsidRPr="003C2319">
        <w:rPr>
          <w:sz w:val="22"/>
          <w:szCs w:val="22"/>
          <w:lang w:eastAsia="ru-RU"/>
        </w:rPr>
        <w:t xml:space="preserve"> «Товара» осуществить </w:t>
      </w:r>
      <w:r w:rsidRPr="003C2319">
        <w:rPr>
          <w:b/>
          <w:sz w:val="22"/>
          <w:szCs w:val="22"/>
          <w:lang w:eastAsia="ru-RU"/>
        </w:rPr>
        <w:t>его приёмку по количеству</w:t>
      </w:r>
      <w:r w:rsidR="00FF4A0B" w:rsidRPr="003C2319">
        <w:rPr>
          <w:b/>
          <w:sz w:val="22"/>
          <w:szCs w:val="22"/>
          <w:lang w:eastAsia="ru-RU"/>
        </w:rPr>
        <w:t xml:space="preserve"> и качеству</w:t>
      </w:r>
      <w:r w:rsidRPr="003C2319">
        <w:rPr>
          <w:b/>
          <w:sz w:val="22"/>
          <w:szCs w:val="22"/>
          <w:lang w:eastAsia="ru-RU"/>
        </w:rPr>
        <w:t>.</w:t>
      </w:r>
      <w:r w:rsidRPr="003C2319">
        <w:rPr>
          <w:sz w:val="22"/>
          <w:szCs w:val="22"/>
          <w:lang w:eastAsia="ru-RU"/>
        </w:rPr>
        <w:t xml:space="preserve"> </w:t>
      </w:r>
    </w:p>
    <w:p w14:paraId="34033398" w14:textId="77777777" w:rsidR="008113DA" w:rsidRPr="003C2319" w:rsidRDefault="008113DA" w:rsidP="008113DA">
      <w:pPr>
        <w:widowControl/>
        <w:suppressAutoHyphens w:val="0"/>
        <w:autoSpaceDE/>
        <w:spacing w:line="240" w:lineRule="atLeast"/>
        <w:ind w:firstLine="720"/>
        <w:jc w:val="both"/>
        <w:rPr>
          <w:sz w:val="22"/>
          <w:szCs w:val="22"/>
          <w:lang w:eastAsia="ru-RU"/>
        </w:rPr>
      </w:pPr>
      <w:r w:rsidRPr="003C2319">
        <w:rPr>
          <w:sz w:val="22"/>
          <w:szCs w:val="22"/>
          <w:lang w:eastAsia="ru-RU"/>
        </w:rPr>
        <w:t>В случае обнаружения «Покупателем» при приемке «Товара» по количеству</w:t>
      </w:r>
      <w:r w:rsidR="00FF4A0B" w:rsidRPr="003C2319">
        <w:rPr>
          <w:sz w:val="22"/>
          <w:szCs w:val="22"/>
          <w:lang w:eastAsia="ru-RU"/>
        </w:rPr>
        <w:t xml:space="preserve"> и качеству</w:t>
      </w:r>
      <w:r w:rsidRPr="003C2319">
        <w:rPr>
          <w:sz w:val="22"/>
          <w:szCs w:val="22"/>
          <w:lang w:eastAsia="ru-RU"/>
        </w:rPr>
        <w:t xml:space="preserve"> несоответствия комплектност</w:t>
      </w:r>
      <w:r w:rsidR="00FF4A0B" w:rsidRPr="003C2319">
        <w:rPr>
          <w:sz w:val="22"/>
          <w:szCs w:val="22"/>
          <w:lang w:eastAsia="ru-RU"/>
        </w:rPr>
        <w:t xml:space="preserve">и, </w:t>
      </w:r>
      <w:r w:rsidRPr="003C2319">
        <w:rPr>
          <w:sz w:val="22"/>
          <w:szCs w:val="22"/>
          <w:lang w:eastAsia="ru-RU"/>
        </w:rPr>
        <w:t>количества</w:t>
      </w:r>
      <w:r w:rsidR="00FF4A0B" w:rsidRPr="003C2319">
        <w:rPr>
          <w:sz w:val="22"/>
          <w:szCs w:val="22"/>
          <w:lang w:eastAsia="ru-RU"/>
        </w:rPr>
        <w:t>, качества</w:t>
      </w:r>
      <w:r w:rsidRPr="003C2319">
        <w:rPr>
          <w:sz w:val="22"/>
          <w:szCs w:val="22"/>
          <w:lang w:eastAsia="ru-RU"/>
        </w:rPr>
        <w:t xml:space="preserve"> поставляемого «Товара» условиям настоящего договора, приёмка «Товара» приостанавливается, товарная накладная (по форме ТОРГ-12)</w:t>
      </w:r>
      <w:r w:rsidR="00FF4A0B" w:rsidRPr="003C2319">
        <w:rPr>
          <w:sz w:val="22"/>
          <w:szCs w:val="22"/>
          <w:lang w:eastAsia="ru-RU"/>
        </w:rPr>
        <w:t xml:space="preserve">/УПД </w:t>
      </w:r>
      <w:r w:rsidRPr="003C2319">
        <w:rPr>
          <w:sz w:val="22"/>
          <w:szCs w:val="22"/>
          <w:lang w:eastAsia="ru-RU"/>
        </w:rPr>
        <w:t>и Акт приёма-передачи Товара «Покупателем» не подписывается, при этом «Покупатель» направляет «Продавцу» письменное требование с указанием обнаруженных недостатков и порядка их устранения «Продавцом». Указанные недостатки устраняются «Продавцом» за свой счёт.</w:t>
      </w:r>
    </w:p>
    <w:p w14:paraId="79DF2DE6" w14:textId="77777777" w:rsidR="008113DA" w:rsidRPr="003C2319" w:rsidRDefault="008113DA" w:rsidP="008113DA">
      <w:pPr>
        <w:widowControl/>
        <w:suppressAutoHyphens w:val="0"/>
        <w:autoSpaceDE/>
        <w:spacing w:line="240" w:lineRule="atLeast"/>
        <w:ind w:firstLine="720"/>
        <w:jc w:val="both"/>
        <w:rPr>
          <w:sz w:val="22"/>
          <w:szCs w:val="22"/>
          <w:lang w:eastAsia="ru-RU"/>
        </w:rPr>
      </w:pPr>
      <w:r w:rsidRPr="003C2319">
        <w:rPr>
          <w:sz w:val="22"/>
          <w:szCs w:val="22"/>
          <w:lang w:eastAsia="ru-RU"/>
        </w:rPr>
        <w:t xml:space="preserve"> По факту устранения недостатков Сторонами подписывается Акт устранения недостатков.</w:t>
      </w:r>
    </w:p>
    <w:p w14:paraId="01F0CF0A" w14:textId="77777777" w:rsidR="008113DA" w:rsidRPr="003C2319" w:rsidRDefault="008113DA" w:rsidP="008113DA">
      <w:pPr>
        <w:tabs>
          <w:tab w:val="left" w:pos="1276"/>
        </w:tabs>
        <w:spacing w:line="216" w:lineRule="auto"/>
        <w:ind w:right="18" w:firstLine="720"/>
        <w:jc w:val="both"/>
        <w:rPr>
          <w:sz w:val="22"/>
          <w:szCs w:val="22"/>
        </w:rPr>
      </w:pPr>
      <w:r w:rsidRPr="003C2319">
        <w:rPr>
          <w:spacing w:val="7"/>
          <w:sz w:val="22"/>
          <w:szCs w:val="22"/>
        </w:rPr>
        <w:t>3.</w:t>
      </w:r>
      <w:r w:rsidR="004B73A2" w:rsidRPr="003C2319">
        <w:rPr>
          <w:spacing w:val="7"/>
          <w:sz w:val="22"/>
          <w:szCs w:val="22"/>
        </w:rPr>
        <w:t>3</w:t>
      </w:r>
      <w:r w:rsidRPr="003C2319">
        <w:rPr>
          <w:spacing w:val="7"/>
          <w:sz w:val="22"/>
          <w:szCs w:val="22"/>
        </w:rPr>
        <w:t>.</w:t>
      </w:r>
      <w:r w:rsidRPr="003C2319">
        <w:rPr>
          <w:spacing w:val="7"/>
          <w:sz w:val="22"/>
          <w:szCs w:val="22"/>
        </w:rPr>
        <w:tab/>
        <w:t>Одновременно с передачей «Товара» «</w:t>
      </w:r>
      <w:r w:rsidRPr="003C2319">
        <w:rPr>
          <w:spacing w:val="6"/>
          <w:sz w:val="22"/>
          <w:szCs w:val="22"/>
        </w:rPr>
        <w:t>Продавец»</w:t>
      </w:r>
      <w:r w:rsidRPr="003C2319">
        <w:rPr>
          <w:spacing w:val="7"/>
          <w:sz w:val="22"/>
          <w:szCs w:val="22"/>
        </w:rPr>
        <w:t xml:space="preserve"> обязан передать «Покупателю» всю </w:t>
      </w:r>
      <w:r w:rsidRPr="003C2319">
        <w:rPr>
          <w:sz w:val="22"/>
          <w:szCs w:val="22"/>
        </w:rPr>
        <w:t>документацию, необходимую для последующей регистрации и эксплуатации «Товара»</w:t>
      </w:r>
      <w:r w:rsidR="002969BC" w:rsidRPr="003C2319">
        <w:rPr>
          <w:sz w:val="22"/>
          <w:szCs w:val="22"/>
        </w:rPr>
        <w:t xml:space="preserve"> (в случае наличия таковой)</w:t>
      </w:r>
      <w:r w:rsidRPr="003C2319">
        <w:rPr>
          <w:sz w:val="22"/>
          <w:szCs w:val="22"/>
        </w:rPr>
        <w:t>:</w:t>
      </w:r>
    </w:p>
    <w:p w14:paraId="0E435720" w14:textId="77777777" w:rsidR="008113DA" w:rsidRPr="003C2319" w:rsidRDefault="008113DA" w:rsidP="008113DA">
      <w:pPr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line="240" w:lineRule="atLeast"/>
        <w:jc w:val="both"/>
        <w:rPr>
          <w:sz w:val="22"/>
          <w:szCs w:val="22"/>
        </w:rPr>
      </w:pPr>
      <w:r w:rsidRPr="003C2319">
        <w:rPr>
          <w:sz w:val="22"/>
          <w:szCs w:val="22"/>
        </w:rPr>
        <w:t>два экземпляра УПД</w:t>
      </w:r>
      <w:r w:rsidR="004B73A2" w:rsidRPr="003C2319">
        <w:rPr>
          <w:sz w:val="22"/>
          <w:szCs w:val="22"/>
        </w:rPr>
        <w:t xml:space="preserve"> (товарной накладной)</w:t>
      </w:r>
    </w:p>
    <w:p w14:paraId="48722BB6" w14:textId="77777777" w:rsidR="008113DA" w:rsidRPr="003C2319" w:rsidRDefault="008113DA" w:rsidP="008113DA">
      <w:pPr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line="240" w:lineRule="atLeast"/>
        <w:jc w:val="both"/>
        <w:rPr>
          <w:sz w:val="22"/>
          <w:szCs w:val="22"/>
        </w:rPr>
      </w:pPr>
      <w:r w:rsidRPr="003C2319">
        <w:rPr>
          <w:sz w:val="22"/>
          <w:szCs w:val="22"/>
        </w:rPr>
        <w:t>техническую документацию на «Товар», включая инструкцию (руководство) по монтажу и эксплуатации и т.п. документацию, содержащую в себе полное техническое описание «Товара», его технические характеристики, возможности и ограничения в использовании, а также иные требования, которые «Покупатель» обязан знать и соблюдать при эксплуатации «Товара»;</w:t>
      </w:r>
    </w:p>
    <w:p w14:paraId="5F03C1BA" w14:textId="77777777" w:rsidR="004B73A2" w:rsidRPr="003C2319" w:rsidRDefault="008113DA" w:rsidP="00A42B79">
      <w:pPr>
        <w:spacing w:line="240" w:lineRule="atLeast"/>
        <w:ind w:firstLine="720"/>
        <w:jc w:val="both"/>
        <w:rPr>
          <w:sz w:val="22"/>
          <w:szCs w:val="22"/>
          <w:lang w:eastAsia="ru-RU"/>
        </w:rPr>
      </w:pPr>
      <w:r w:rsidRPr="003C2319">
        <w:rPr>
          <w:sz w:val="22"/>
          <w:szCs w:val="22"/>
        </w:rPr>
        <w:t>3.</w:t>
      </w:r>
      <w:r w:rsidR="004B73A2" w:rsidRPr="003C2319">
        <w:rPr>
          <w:sz w:val="22"/>
          <w:szCs w:val="22"/>
        </w:rPr>
        <w:t>4</w:t>
      </w:r>
      <w:r w:rsidRPr="003C2319">
        <w:rPr>
          <w:sz w:val="22"/>
          <w:szCs w:val="22"/>
        </w:rPr>
        <w:t>.</w:t>
      </w:r>
      <w:r w:rsidRPr="003C2319">
        <w:rPr>
          <w:sz w:val="22"/>
          <w:szCs w:val="22"/>
        </w:rPr>
        <w:tab/>
        <w:t>Право собственности на «Товар» и риск случайной гибели или повреждения «Товара» переходит от «</w:t>
      </w:r>
      <w:r w:rsidRPr="003C2319">
        <w:rPr>
          <w:spacing w:val="6"/>
          <w:sz w:val="22"/>
          <w:szCs w:val="22"/>
        </w:rPr>
        <w:t>Продавца»</w:t>
      </w:r>
      <w:r w:rsidRPr="003C2319">
        <w:rPr>
          <w:sz w:val="22"/>
          <w:szCs w:val="22"/>
        </w:rPr>
        <w:t xml:space="preserve"> к «Покупателю» с</w:t>
      </w:r>
      <w:r w:rsidRPr="003C2319">
        <w:rPr>
          <w:sz w:val="22"/>
          <w:szCs w:val="22"/>
          <w:lang w:eastAsia="ru-RU"/>
        </w:rPr>
        <w:t xml:space="preserve"> даты подписания уполномоченными представителями Сторон </w:t>
      </w:r>
      <w:r w:rsidR="00F83882" w:rsidRPr="003C2319">
        <w:rPr>
          <w:sz w:val="22"/>
          <w:szCs w:val="22"/>
          <w:lang w:eastAsia="ru-RU"/>
        </w:rPr>
        <w:t>УПД</w:t>
      </w:r>
      <w:r w:rsidR="004B73A2" w:rsidRPr="003C2319">
        <w:rPr>
          <w:sz w:val="22"/>
          <w:szCs w:val="22"/>
          <w:lang w:eastAsia="ru-RU"/>
        </w:rPr>
        <w:t xml:space="preserve"> и/ или </w:t>
      </w:r>
      <w:r w:rsidR="00BE46EE" w:rsidRPr="003C2319">
        <w:rPr>
          <w:sz w:val="22"/>
          <w:szCs w:val="22"/>
          <w:lang w:eastAsia="ru-RU"/>
        </w:rPr>
        <w:t>товарной накладной</w:t>
      </w:r>
      <w:r w:rsidR="004B73A2" w:rsidRPr="003C2319">
        <w:rPr>
          <w:sz w:val="22"/>
          <w:szCs w:val="22"/>
          <w:lang w:eastAsia="ru-RU"/>
        </w:rPr>
        <w:t xml:space="preserve">, </w:t>
      </w:r>
      <w:r w:rsidR="00E00CE8" w:rsidRPr="003C2319">
        <w:rPr>
          <w:sz w:val="22"/>
          <w:szCs w:val="22"/>
          <w:lang w:eastAsia="ru-RU"/>
        </w:rPr>
        <w:t>А</w:t>
      </w:r>
      <w:r w:rsidR="004B73A2" w:rsidRPr="003C2319">
        <w:rPr>
          <w:sz w:val="22"/>
          <w:szCs w:val="22"/>
          <w:lang w:eastAsia="ru-RU"/>
        </w:rPr>
        <w:t>кта приема-передачи Товара.</w:t>
      </w:r>
    </w:p>
    <w:p w14:paraId="2E2BE9E4" w14:textId="77777777" w:rsidR="00C60DB8" w:rsidRPr="003C2319" w:rsidRDefault="00C60DB8" w:rsidP="004B73A2">
      <w:pPr>
        <w:spacing w:line="240" w:lineRule="atLeast"/>
        <w:jc w:val="both"/>
        <w:rPr>
          <w:sz w:val="22"/>
          <w:szCs w:val="22"/>
          <w:lang w:eastAsia="ru-RU"/>
        </w:rPr>
      </w:pPr>
    </w:p>
    <w:p w14:paraId="65B8AA31" w14:textId="77777777" w:rsidR="006109B9" w:rsidRPr="003C2319" w:rsidRDefault="006109B9" w:rsidP="006109B9">
      <w:pPr>
        <w:numPr>
          <w:ilvl w:val="0"/>
          <w:numId w:val="5"/>
        </w:numPr>
        <w:shd w:val="clear" w:color="auto" w:fill="FFFFFF"/>
        <w:tabs>
          <w:tab w:val="left" w:pos="1421"/>
        </w:tabs>
        <w:ind w:right="-180"/>
        <w:jc w:val="center"/>
        <w:rPr>
          <w:b/>
          <w:bCs/>
          <w:color w:val="000000"/>
          <w:spacing w:val="-4"/>
          <w:sz w:val="22"/>
          <w:szCs w:val="22"/>
        </w:rPr>
      </w:pPr>
      <w:r w:rsidRPr="003C2319">
        <w:rPr>
          <w:b/>
          <w:bCs/>
          <w:color w:val="000000"/>
          <w:spacing w:val="-4"/>
          <w:sz w:val="22"/>
          <w:szCs w:val="22"/>
        </w:rPr>
        <w:t>ГАРАНТИИ И КАЧЕСТВО.</w:t>
      </w:r>
    </w:p>
    <w:p w14:paraId="7865F5E2" w14:textId="77777777" w:rsidR="00E00CE8" w:rsidRPr="003C2319" w:rsidRDefault="006109B9" w:rsidP="006109B9">
      <w:pPr>
        <w:tabs>
          <w:tab w:val="left" w:pos="0"/>
        </w:tabs>
        <w:suppressAutoHyphens w:val="0"/>
        <w:autoSpaceDE/>
        <w:jc w:val="both"/>
        <w:rPr>
          <w:spacing w:val="3"/>
          <w:sz w:val="22"/>
          <w:szCs w:val="22"/>
        </w:rPr>
      </w:pPr>
      <w:r w:rsidRPr="003C2319">
        <w:rPr>
          <w:color w:val="000000"/>
          <w:spacing w:val="3"/>
          <w:sz w:val="22"/>
          <w:szCs w:val="22"/>
        </w:rPr>
        <w:tab/>
        <w:t>4.1.</w:t>
      </w:r>
      <w:r w:rsidRPr="003C2319">
        <w:rPr>
          <w:color w:val="000000"/>
          <w:spacing w:val="3"/>
          <w:sz w:val="22"/>
          <w:szCs w:val="22"/>
        </w:rPr>
        <w:tab/>
      </w:r>
      <w:r w:rsidRPr="003C2319">
        <w:rPr>
          <w:spacing w:val="3"/>
          <w:sz w:val="22"/>
          <w:szCs w:val="22"/>
        </w:rPr>
        <w:t xml:space="preserve">На «Товар» устанавливается гарантийный срок эксплуатации – 12 месяцев </w:t>
      </w:r>
      <w:r w:rsidR="005262EE" w:rsidRPr="003C2319">
        <w:rPr>
          <w:spacing w:val="3"/>
          <w:sz w:val="22"/>
          <w:szCs w:val="22"/>
        </w:rPr>
        <w:t xml:space="preserve">или 50 000 км пробега (в зависимости от того, какое событие наступит ранее), </w:t>
      </w:r>
      <w:r w:rsidRPr="003C2319">
        <w:rPr>
          <w:spacing w:val="3"/>
          <w:sz w:val="22"/>
          <w:szCs w:val="22"/>
        </w:rPr>
        <w:t>со дня подписания УПД</w:t>
      </w:r>
      <w:r w:rsidR="005C5547" w:rsidRPr="003C2319">
        <w:rPr>
          <w:spacing w:val="3"/>
          <w:sz w:val="22"/>
          <w:szCs w:val="22"/>
        </w:rPr>
        <w:t xml:space="preserve"> (товарной накладной)</w:t>
      </w:r>
      <w:r w:rsidR="00E00CE8" w:rsidRPr="003C2319">
        <w:rPr>
          <w:spacing w:val="3"/>
          <w:sz w:val="22"/>
          <w:szCs w:val="22"/>
        </w:rPr>
        <w:t>, Акта приема-передачи Товара.</w:t>
      </w:r>
      <w:r w:rsidRPr="003C2319">
        <w:rPr>
          <w:spacing w:val="3"/>
          <w:sz w:val="22"/>
          <w:szCs w:val="22"/>
        </w:rPr>
        <w:t xml:space="preserve"> </w:t>
      </w:r>
    </w:p>
    <w:p w14:paraId="7A96E85E" w14:textId="77777777" w:rsidR="006109B9" w:rsidRPr="003C2319" w:rsidRDefault="00E00CE8" w:rsidP="006109B9">
      <w:pPr>
        <w:tabs>
          <w:tab w:val="left" w:pos="0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3C2319">
        <w:rPr>
          <w:spacing w:val="3"/>
          <w:sz w:val="22"/>
          <w:szCs w:val="22"/>
        </w:rPr>
        <w:tab/>
      </w:r>
      <w:r w:rsidR="006109B9" w:rsidRPr="003C2319">
        <w:rPr>
          <w:spacing w:val="3"/>
          <w:sz w:val="22"/>
          <w:szCs w:val="22"/>
        </w:rPr>
        <w:t>Гарантийное обслуживание «Товара» осуществляется заводом-изготовителем «Товара» и/или специализированным сервисным центром, имеющим аттестацию завода-изготовителя «Товара».</w:t>
      </w:r>
      <w:r w:rsidR="006109B9" w:rsidRPr="003C2319">
        <w:rPr>
          <w:sz w:val="22"/>
          <w:szCs w:val="22"/>
          <w:lang w:eastAsia="ru-RU"/>
        </w:rPr>
        <w:t xml:space="preserve"> В течение гарантийного срока «Продавец» гарантирует исправную работу «Товара» в соответствии с технической документацией изготовителя.</w:t>
      </w:r>
    </w:p>
    <w:p w14:paraId="0A5D555D" w14:textId="77777777" w:rsidR="006109B9" w:rsidRPr="003C2319" w:rsidRDefault="006109B9" w:rsidP="006109B9">
      <w:pPr>
        <w:shd w:val="clear" w:color="auto" w:fill="FFFFFF"/>
        <w:tabs>
          <w:tab w:val="left" w:pos="0"/>
        </w:tabs>
        <w:ind w:right="18"/>
        <w:jc w:val="both"/>
        <w:rPr>
          <w:spacing w:val="3"/>
          <w:sz w:val="22"/>
          <w:szCs w:val="22"/>
        </w:rPr>
      </w:pPr>
      <w:r w:rsidRPr="003C2319">
        <w:rPr>
          <w:spacing w:val="3"/>
          <w:sz w:val="22"/>
          <w:szCs w:val="22"/>
        </w:rPr>
        <w:tab/>
        <w:t>4.2.</w:t>
      </w:r>
      <w:r w:rsidRPr="003C2319">
        <w:rPr>
          <w:spacing w:val="3"/>
          <w:sz w:val="22"/>
          <w:szCs w:val="22"/>
        </w:rPr>
        <w:tab/>
        <w:t>Условия гарантии и порядок рекламаций установлены в технической документации, выдаваемой на «Товар».</w:t>
      </w:r>
    </w:p>
    <w:p w14:paraId="39A083F6" w14:textId="77777777" w:rsidR="00E00CE8" w:rsidRPr="003C2319" w:rsidRDefault="006109B9" w:rsidP="006109B9">
      <w:pPr>
        <w:shd w:val="clear" w:color="auto" w:fill="FFFFFF"/>
        <w:tabs>
          <w:tab w:val="left" w:pos="0"/>
        </w:tabs>
        <w:ind w:right="18"/>
        <w:jc w:val="both"/>
        <w:rPr>
          <w:sz w:val="22"/>
          <w:szCs w:val="22"/>
          <w:lang w:eastAsia="ru-RU"/>
        </w:rPr>
      </w:pPr>
      <w:r w:rsidRPr="003C2319">
        <w:rPr>
          <w:spacing w:val="3"/>
          <w:sz w:val="22"/>
          <w:szCs w:val="22"/>
        </w:rPr>
        <w:tab/>
        <w:t>4.3.</w:t>
      </w:r>
      <w:r w:rsidRPr="003C2319">
        <w:rPr>
          <w:spacing w:val="3"/>
          <w:sz w:val="22"/>
          <w:szCs w:val="22"/>
        </w:rPr>
        <w:tab/>
        <w:t>«</w:t>
      </w:r>
      <w:r w:rsidRPr="003C2319">
        <w:rPr>
          <w:sz w:val="22"/>
          <w:szCs w:val="22"/>
          <w:lang w:eastAsia="ru-RU"/>
        </w:rPr>
        <w:t>Продавец» обязуется за свой счёт устранить дефекты, выявленные в течение гарантийного срока, или заменить «Товар» и/или его комплектующие, в течение 5 рабочих дней</w:t>
      </w:r>
      <w:r w:rsidR="005C5547" w:rsidRPr="003C2319">
        <w:rPr>
          <w:sz w:val="22"/>
          <w:szCs w:val="22"/>
          <w:lang w:eastAsia="ru-RU"/>
        </w:rPr>
        <w:t xml:space="preserve"> (не считая времени на транспортировку товара и приобретения запчастей, иных комплектующих, материалов и т.п.) </w:t>
      </w:r>
      <w:r w:rsidRPr="003C2319">
        <w:rPr>
          <w:sz w:val="22"/>
          <w:szCs w:val="22"/>
          <w:lang w:eastAsia="ru-RU"/>
        </w:rPr>
        <w:t xml:space="preserve"> с даты получения соответствующего письменного требования «Покупателя» (если иной срок не согласован Сторонами), если не докажет, что дефекты возникли в результате нарушения «Покупателем» правил эксплуатации «Товара». </w:t>
      </w:r>
    </w:p>
    <w:p w14:paraId="5DF35087" w14:textId="77777777" w:rsidR="006109B9" w:rsidRPr="003C2319" w:rsidRDefault="00E00CE8" w:rsidP="006109B9">
      <w:pPr>
        <w:shd w:val="clear" w:color="auto" w:fill="FFFFFF"/>
        <w:tabs>
          <w:tab w:val="left" w:pos="0"/>
        </w:tabs>
        <w:ind w:right="18"/>
        <w:jc w:val="both"/>
        <w:rPr>
          <w:spacing w:val="3"/>
          <w:sz w:val="22"/>
          <w:szCs w:val="22"/>
        </w:rPr>
      </w:pPr>
      <w:r w:rsidRPr="003C2319">
        <w:rPr>
          <w:sz w:val="22"/>
          <w:szCs w:val="22"/>
          <w:lang w:eastAsia="ru-RU"/>
        </w:rPr>
        <w:tab/>
      </w:r>
      <w:r w:rsidR="006109B9" w:rsidRPr="003C2319">
        <w:rPr>
          <w:sz w:val="22"/>
          <w:szCs w:val="22"/>
          <w:lang w:eastAsia="ru-RU"/>
        </w:rPr>
        <w:t xml:space="preserve">После устранения выявленных дефектов «Товара» или замены «Товара» (и/или его комплектующих) в течение гарантийного срока «Товар» (и/или его комплектующие) должен соответствовать заявленным в технической документации производителя «Товара» характеристикам. </w:t>
      </w:r>
    </w:p>
    <w:p w14:paraId="5A6534EA" w14:textId="77777777" w:rsidR="006109B9" w:rsidRPr="003C2319" w:rsidRDefault="006109B9" w:rsidP="006109B9">
      <w:pPr>
        <w:shd w:val="clear" w:color="auto" w:fill="FFFFFF"/>
        <w:tabs>
          <w:tab w:val="left" w:pos="0"/>
        </w:tabs>
        <w:ind w:right="18"/>
        <w:jc w:val="both"/>
        <w:rPr>
          <w:spacing w:val="3"/>
          <w:sz w:val="22"/>
          <w:szCs w:val="22"/>
        </w:rPr>
      </w:pPr>
      <w:r w:rsidRPr="003C2319">
        <w:rPr>
          <w:spacing w:val="3"/>
          <w:sz w:val="22"/>
          <w:szCs w:val="22"/>
        </w:rPr>
        <w:tab/>
        <w:t>4.4.</w:t>
      </w:r>
      <w:r w:rsidRPr="003C2319">
        <w:rPr>
          <w:spacing w:val="3"/>
          <w:sz w:val="22"/>
          <w:szCs w:val="22"/>
        </w:rPr>
        <w:tab/>
        <w:t>Качество «Товара», передаваемого по настоящему Договору, соответствует по качеству Государственным и отраслевым стандартам и техническим условиям, действующим на заводе-изготовителе «Товара», а также условиям, определённым в настоящем Договоре. «Товар» передаётся «Продавцом» в комплектации завода-изготовителя.</w:t>
      </w:r>
    </w:p>
    <w:p w14:paraId="77ABE818" w14:textId="77777777" w:rsidR="00DC6AC2" w:rsidRPr="003C2319" w:rsidRDefault="00DC6AC2" w:rsidP="006109B9">
      <w:pPr>
        <w:shd w:val="clear" w:color="auto" w:fill="FFFFFF"/>
        <w:tabs>
          <w:tab w:val="left" w:pos="0"/>
        </w:tabs>
        <w:ind w:right="18"/>
        <w:jc w:val="both"/>
        <w:rPr>
          <w:spacing w:val="3"/>
          <w:sz w:val="22"/>
          <w:szCs w:val="22"/>
        </w:rPr>
      </w:pPr>
      <w:r w:rsidRPr="003C2319">
        <w:rPr>
          <w:spacing w:val="3"/>
          <w:sz w:val="22"/>
          <w:szCs w:val="22"/>
        </w:rPr>
        <w:tab/>
        <w:t>4.</w:t>
      </w:r>
      <w:r w:rsidR="00155ABE" w:rsidRPr="003C2319">
        <w:rPr>
          <w:spacing w:val="3"/>
          <w:sz w:val="22"/>
          <w:szCs w:val="22"/>
        </w:rPr>
        <w:t>5. Гарантийные</w:t>
      </w:r>
      <w:r w:rsidRPr="003C2319">
        <w:rPr>
          <w:spacing w:val="3"/>
          <w:sz w:val="22"/>
          <w:szCs w:val="22"/>
        </w:rPr>
        <w:t xml:space="preserve"> обязательства на Товар не сохраняются в </w:t>
      </w:r>
      <w:r w:rsidR="00155ABE" w:rsidRPr="003C2319">
        <w:rPr>
          <w:spacing w:val="3"/>
          <w:sz w:val="22"/>
          <w:szCs w:val="22"/>
        </w:rPr>
        <w:t>случае неправильной</w:t>
      </w:r>
      <w:r w:rsidRPr="003C2319">
        <w:rPr>
          <w:spacing w:val="3"/>
          <w:sz w:val="22"/>
          <w:szCs w:val="22"/>
        </w:rPr>
        <w:t xml:space="preserve"> </w:t>
      </w:r>
      <w:r w:rsidRPr="003C2319">
        <w:rPr>
          <w:spacing w:val="3"/>
          <w:sz w:val="22"/>
          <w:szCs w:val="22"/>
        </w:rPr>
        <w:lastRenderedPageBreak/>
        <w:t xml:space="preserve">транспортировки Товара, вследствие некачественной </w:t>
      </w:r>
      <w:r w:rsidR="00EA149D" w:rsidRPr="003C2319">
        <w:rPr>
          <w:spacing w:val="3"/>
          <w:sz w:val="22"/>
          <w:szCs w:val="22"/>
        </w:rPr>
        <w:t xml:space="preserve">(с нарушениями) </w:t>
      </w:r>
      <w:r w:rsidRPr="003C2319">
        <w:rPr>
          <w:spacing w:val="3"/>
          <w:sz w:val="22"/>
          <w:szCs w:val="22"/>
        </w:rPr>
        <w:t>установки Товара, механического повреждения Товара при экс</w:t>
      </w:r>
      <w:r w:rsidR="00EA149D" w:rsidRPr="003C2319">
        <w:rPr>
          <w:spacing w:val="3"/>
          <w:sz w:val="22"/>
          <w:szCs w:val="22"/>
        </w:rPr>
        <w:t>п</w:t>
      </w:r>
      <w:r w:rsidRPr="003C2319">
        <w:rPr>
          <w:spacing w:val="3"/>
          <w:sz w:val="22"/>
          <w:szCs w:val="22"/>
        </w:rPr>
        <w:t xml:space="preserve">луатации, </w:t>
      </w:r>
      <w:r w:rsidR="00EB5CE4" w:rsidRPr="003C2319">
        <w:rPr>
          <w:spacing w:val="3"/>
          <w:sz w:val="22"/>
          <w:szCs w:val="22"/>
        </w:rPr>
        <w:t xml:space="preserve">ДТП, третьими лицами, несанкционированного вмешательства в конструкцию Товара, </w:t>
      </w:r>
      <w:r w:rsidRPr="003C2319">
        <w:rPr>
          <w:spacing w:val="3"/>
          <w:sz w:val="22"/>
          <w:szCs w:val="22"/>
        </w:rPr>
        <w:t xml:space="preserve">неправильной </w:t>
      </w:r>
      <w:r w:rsidR="00EA149D" w:rsidRPr="003C2319">
        <w:rPr>
          <w:spacing w:val="3"/>
          <w:sz w:val="22"/>
          <w:szCs w:val="22"/>
        </w:rPr>
        <w:t>(с нарушениями) эксплуатации Товара.</w:t>
      </w:r>
    </w:p>
    <w:p w14:paraId="18F3E0EC" w14:textId="77777777" w:rsidR="00F10F11" w:rsidRPr="003C2319" w:rsidRDefault="00F10F11" w:rsidP="006109B9">
      <w:pPr>
        <w:shd w:val="clear" w:color="auto" w:fill="FFFFFF"/>
        <w:tabs>
          <w:tab w:val="left" w:pos="0"/>
        </w:tabs>
        <w:ind w:right="18"/>
        <w:jc w:val="both"/>
        <w:rPr>
          <w:spacing w:val="3"/>
          <w:sz w:val="22"/>
          <w:szCs w:val="22"/>
        </w:rPr>
      </w:pPr>
    </w:p>
    <w:p w14:paraId="5F088F7B" w14:textId="77777777" w:rsidR="006109B9" w:rsidRPr="003C2319" w:rsidRDefault="006109B9" w:rsidP="006109B9">
      <w:pPr>
        <w:numPr>
          <w:ilvl w:val="0"/>
          <w:numId w:val="5"/>
        </w:numPr>
        <w:shd w:val="clear" w:color="auto" w:fill="FFFFFF"/>
        <w:tabs>
          <w:tab w:val="left" w:pos="1402"/>
        </w:tabs>
        <w:ind w:right="-180"/>
        <w:jc w:val="center"/>
        <w:rPr>
          <w:b/>
          <w:bCs/>
          <w:spacing w:val="-4"/>
          <w:sz w:val="22"/>
          <w:szCs w:val="22"/>
        </w:rPr>
      </w:pPr>
      <w:r w:rsidRPr="003C2319">
        <w:rPr>
          <w:b/>
          <w:bCs/>
          <w:spacing w:val="2"/>
          <w:sz w:val="22"/>
          <w:szCs w:val="22"/>
        </w:rPr>
        <w:t>ОТВЕТСТВЕННОСТЬ СТОРОН.</w:t>
      </w:r>
    </w:p>
    <w:p w14:paraId="6675420A" w14:textId="77777777" w:rsidR="006109B9" w:rsidRPr="003C2319" w:rsidRDefault="006109B9" w:rsidP="006109B9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3C2319">
        <w:rPr>
          <w:sz w:val="22"/>
          <w:szCs w:val="22"/>
        </w:rPr>
        <w:t>5.1.</w:t>
      </w:r>
      <w:r w:rsidRPr="003C2319">
        <w:rPr>
          <w:sz w:val="22"/>
          <w:szCs w:val="22"/>
        </w:rPr>
        <w:tab/>
        <w:t xml:space="preserve">За несвоевременную </w:t>
      </w:r>
      <w:r w:rsidR="001F6B85" w:rsidRPr="003C2319">
        <w:rPr>
          <w:sz w:val="22"/>
          <w:szCs w:val="22"/>
        </w:rPr>
        <w:t>оплату «</w:t>
      </w:r>
      <w:r w:rsidRPr="003C2319">
        <w:rPr>
          <w:sz w:val="22"/>
          <w:szCs w:val="22"/>
        </w:rPr>
        <w:t>Товар</w:t>
      </w:r>
      <w:r w:rsidR="005C5547" w:rsidRPr="003C2319">
        <w:rPr>
          <w:sz w:val="22"/>
          <w:szCs w:val="22"/>
        </w:rPr>
        <w:t>а</w:t>
      </w:r>
      <w:r w:rsidRPr="003C2319">
        <w:rPr>
          <w:sz w:val="22"/>
          <w:szCs w:val="22"/>
        </w:rPr>
        <w:t>», «Продавец» вправе взыскать с «Пок</w:t>
      </w:r>
      <w:r w:rsidR="00492BB8" w:rsidRPr="003C2319">
        <w:rPr>
          <w:sz w:val="22"/>
          <w:szCs w:val="22"/>
        </w:rPr>
        <w:t>упателя» неустойку в размере 0,</w:t>
      </w:r>
      <w:r w:rsidR="005C5547" w:rsidRPr="003C2319">
        <w:rPr>
          <w:sz w:val="22"/>
          <w:szCs w:val="22"/>
        </w:rPr>
        <w:t>1</w:t>
      </w:r>
      <w:r w:rsidRPr="003C2319">
        <w:rPr>
          <w:sz w:val="22"/>
          <w:szCs w:val="22"/>
        </w:rPr>
        <w:t xml:space="preserve">% от неоплаченной в срок суммы за каждый календарный день просрочки, но не более чем 5 % от </w:t>
      </w:r>
      <w:r w:rsidR="005C5547" w:rsidRPr="003C2319">
        <w:rPr>
          <w:sz w:val="22"/>
          <w:szCs w:val="22"/>
        </w:rPr>
        <w:t>цены</w:t>
      </w:r>
      <w:r w:rsidRPr="003C2319">
        <w:rPr>
          <w:sz w:val="22"/>
          <w:szCs w:val="22"/>
        </w:rPr>
        <w:t xml:space="preserve"> «Товара».</w:t>
      </w:r>
      <w:r w:rsidR="005C5547" w:rsidRPr="003C2319">
        <w:rPr>
          <w:sz w:val="22"/>
          <w:szCs w:val="22"/>
        </w:rPr>
        <w:t xml:space="preserve"> При просрочке уплаты авансового платежа дата поставки (отгрузки) может быть соразмерно перенесена на поздний срок и/или Покупатель обязан по письменному требованию Продавца уплатить неустойку в размере 0,1 % от суммы просроченного авансового платежа за каждый день просрочки.</w:t>
      </w:r>
    </w:p>
    <w:p w14:paraId="3B736A1A" w14:textId="77777777" w:rsidR="00083944" w:rsidRPr="003C2319" w:rsidRDefault="006109B9" w:rsidP="00083944">
      <w:pPr>
        <w:tabs>
          <w:tab w:val="left" w:pos="1276"/>
        </w:tabs>
        <w:ind w:firstLine="709"/>
        <w:jc w:val="both"/>
        <w:rPr>
          <w:b/>
          <w:bCs/>
          <w:color w:val="000000"/>
          <w:spacing w:val="2"/>
          <w:sz w:val="22"/>
          <w:szCs w:val="22"/>
        </w:rPr>
      </w:pPr>
      <w:r w:rsidRPr="003C2319">
        <w:rPr>
          <w:sz w:val="22"/>
          <w:szCs w:val="22"/>
        </w:rPr>
        <w:t xml:space="preserve">5.2. </w:t>
      </w:r>
      <w:r w:rsidR="00083944" w:rsidRPr="003C2319">
        <w:rPr>
          <w:sz w:val="22"/>
          <w:szCs w:val="22"/>
        </w:rPr>
        <w:t>В случае досрочного расторжения (прекращения) настоящего договора по инициативе «Покупателя»</w:t>
      </w:r>
      <w:r w:rsidR="00C70698" w:rsidRPr="003C2319">
        <w:rPr>
          <w:sz w:val="22"/>
          <w:szCs w:val="22"/>
        </w:rPr>
        <w:t xml:space="preserve"> без вины Продавца</w:t>
      </w:r>
      <w:r w:rsidR="00083944" w:rsidRPr="003C2319">
        <w:rPr>
          <w:sz w:val="22"/>
          <w:szCs w:val="22"/>
        </w:rPr>
        <w:t xml:space="preserve">, «Продавец» вправе взыскать с «Покупателя» штраф в размере </w:t>
      </w:r>
      <w:r w:rsidR="00BE46EE" w:rsidRPr="003C2319">
        <w:rPr>
          <w:sz w:val="22"/>
          <w:szCs w:val="22"/>
        </w:rPr>
        <w:t>1</w:t>
      </w:r>
      <w:r w:rsidR="00083944" w:rsidRPr="003C2319">
        <w:rPr>
          <w:sz w:val="22"/>
          <w:szCs w:val="22"/>
        </w:rPr>
        <w:t>0 % от цены «Товара» путем удержания суммы неустойки из авансового платежа в одностороннем порядке, с письменным уведомлением Покупателя посредством электронной связи.</w:t>
      </w:r>
    </w:p>
    <w:p w14:paraId="55BA3392" w14:textId="77777777" w:rsidR="006109B9" w:rsidRPr="003C2319" w:rsidRDefault="006109B9" w:rsidP="006109B9">
      <w:pPr>
        <w:shd w:val="clear" w:color="auto" w:fill="FFFFFF"/>
        <w:tabs>
          <w:tab w:val="left" w:pos="426"/>
          <w:tab w:val="left" w:pos="1276"/>
        </w:tabs>
        <w:ind w:right="18" w:firstLine="709"/>
        <w:jc w:val="both"/>
        <w:rPr>
          <w:color w:val="000000"/>
          <w:sz w:val="22"/>
          <w:szCs w:val="22"/>
        </w:rPr>
      </w:pPr>
      <w:r w:rsidRPr="003C2319">
        <w:rPr>
          <w:color w:val="000000"/>
          <w:spacing w:val="3"/>
          <w:sz w:val="22"/>
          <w:szCs w:val="22"/>
        </w:rPr>
        <w:t>5.3.</w:t>
      </w:r>
      <w:r w:rsidRPr="003C2319">
        <w:rPr>
          <w:color w:val="000000"/>
          <w:spacing w:val="3"/>
          <w:sz w:val="22"/>
          <w:szCs w:val="22"/>
        </w:rPr>
        <w:tab/>
        <w:t xml:space="preserve">Во всём остальном, что не предусмотрено настоящим Договором, за неисполнение </w:t>
      </w:r>
      <w:r w:rsidRPr="003C2319">
        <w:rPr>
          <w:color w:val="000000"/>
          <w:spacing w:val="4"/>
          <w:sz w:val="22"/>
          <w:szCs w:val="22"/>
        </w:rPr>
        <w:t xml:space="preserve">своих обязательств, Стороны несут ответственность в соответствии с </w:t>
      </w:r>
      <w:r w:rsidRPr="003C2319">
        <w:rPr>
          <w:color w:val="000000"/>
          <w:spacing w:val="-1"/>
          <w:sz w:val="22"/>
          <w:szCs w:val="22"/>
        </w:rPr>
        <w:t xml:space="preserve">действующим законодательством РФ. </w:t>
      </w:r>
      <w:r w:rsidRPr="003C2319">
        <w:rPr>
          <w:color w:val="000000"/>
          <w:spacing w:val="5"/>
          <w:sz w:val="22"/>
          <w:szCs w:val="22"/>
        </w:rPr>
        <w:t>Стороны освобождаются от ответственности за невыполнение обязательств по</w:t>
      </w:r>
      <w:r w:rsidRPr="003C2319">
        <w:rPr>
          <w:color w:val="000000"/>
          <w:spacing w:val="-1"/>
          <w:sz w:val="22"/>
          <w:szCs w:val="22"/>
        </w:rPr>
        <w:t xml:space="preserve"> </w:t>
      </w:r>
      <w:r w:rsidRPr="003C2319">
        <w:rPr>
          <w:color w:val="000000"/>
          <w:spacing w:val="2"/>
          <w:sz w:val="22"/>
          <w:szCs w:val="22"/>
        </w:rPr>
        <w:t xml:space="preserve">настоящему Договору в случае, если это невыполнение вызвано форс-мажорными </w:t>
      </w:r>
      <w:r w:rsidRPr="003C2319">
        <w:rPr>
          <w:color w:val="000000"/>
          <w:sz w:val="22"/>
          <w:szCs w:val="22"/>
        </w:rPr>
        <w:t>обстоятельствами.</w:t>
      </w:r>
    </w:p>
    <w:p w14:paraId="635956DB" w14:textId="77777777" w:rsidR="006109B9" w:rsidRPr="003C2319" w:rsidRDefault="006109B9" w:rsidP="006109B9">
      <w:pPr>
        <w:shd w:val="clear" w:color="auto" w:fill="FFFFFF"/>
        <w:tabs>
          <w:tab w:val="left" w:pos="426"/>
        </w:tabs>
        <w:ind w:right="18"/>
        <w:jc w:val="both"/>
        <w:rPr>
          <w:color w:val="000000"/>
          <w:sz w:val="22"/>
          <w:szCs w:val="22"/>
        </w:rPr>
      </w:pPr>
      <w:r w:rsidRPr="003C2319">
        <w:rPr>
          <w:color w:val="000000"/>
          <w:spacing w:val="1"/>
          <w:sz w:val="22"/>
          <w:szCs w:val="22"/>
        </w:rPr>
        <w:tab/>
      </w:r>
      <w:r w:rsidRPr="003C2319">
        <w:rPr>
          <w:color w:val="000000"/>
          <w:spacing w:val="1"/>
          <w:sz w:val="22"/>
          <w:szCs w:val="22"/>
        </w:rPr>
        <w:tab/>
        <w:t>5.4. Спорные вопросы, возникшие в процессе исполнения сторонами обязательств по настоящему Договору, Стороны будут пытаться решать путём переговоров</w:t>
      </w:r>
      <w:r w:rsidRPr="003C2319">
        <w:rPr>
          <w:color w:val="000000"/>
          <w:sz w:val="22"/>
          <w:szCs w:val="22"/>
        </w:rPr>
        <w:t xml:space="preserve">. В случае </w:t>
      </w:r>
      <w:r w:rsidR="00D6675A" w:rsidRPr="003C2319">
        <w:rPr>
          <w:color w:val="000000"/>
          <w:sz w:val="22"/>
          <w:szCs w:val="22"/>
        </w:rPr>
        <w:t>неурегулирования</w:t>
      </w:r>
      <w:r w:rsidRPr="003C2319">
        <w:rPr>
          <w:color w:val="000000"/>
          <w:sz w:val="22"/>
          <w:szCs w:val="22"/>
        </w:rPr>
        <w:t xml:space="preserve">, споры подлежат рассмотрению в Арбитражном суде </w:t>
      </w:r>
      <w:r w:rsidR="00EA2B0C" w:rsidRPr="003C2319">
        <w:rPr>
          <w:color w:val="000000"/>
          <w:sz w:val="22"/>
          <w:szCs w:val="22"/>
        </w:rPr>
        <w:t>по месту нахождения истца</w:t>
      </w:r>
      <w:r w:rsidRPr="003C2319">
        <w:rPr>
          <w:color w:val="000000"/>
          <w:sz w:val="22"/>
          <w:szCs w:val="22"/>
        </w:rPr>
        <w:t>, досудебный претензионный порядок обязателен.</w:t>
      </w:r>
    </w:p>
    <w:p w14:paraId="75660232" w14:textId="77777777" w:rsidR="006109B9" w:rsidRPr="003C2319" w:rsidRDefault="006109B9" w:rsidP="006109B9">
      <w:pPr>
        <w:shd w:val="clear" w:color="auto" w:fill="FFFFFF"/>
        <w:tabs>
          <w:tab w:val="left" w:pos="426"/>
        </w:tabs>
        <w:ind w:right="18"/>
        <w:jc w:val="both"/>
        <w:rPr>
          <w:sz w:val="22"/>
          <w:szCs w:val="22"/>
        </w:rPr>
      </w:pPr>
      <w:r w:rsidRPr="003C2319">
        <w:rPr>
          <w:color w:val="000000"/>
          <w:sz w:val="22"/>
          <w:szCs w:val="22"/>
        </w:rPr>
        <w:t xml:space="preserve">              5.5.   </w:t>
      </w:r>
      <w:r w:rsidRPr="003C2319">
        <w:rPr>
          <w:sz w:val="22"/>
          <w:szCs w:val="22"/>
        </w:rPr>
        <w:t>За нарушение сроков поставки Товара, Покупатель вправе письменно потребовать от Продавца уплат</w:t>
      </w:r>
      <w:r w:rsidR="00492BB8" w:rsidRPr="003C2319">
        <w:rPr>
          <w:sz w:val="22"/>
          <w:szCs w:val="22"/>
        </w:rPr>
        <w:t>ы неустойки (пени) в размере 0,</w:t>
      </w:r>
      <w:r w:rsidR="00F10F11" w:rsidRPr="003C2319">
        <w:rPr>
          <w:sz w:val="22"/>
          <w:szCs w:val="22"/>
        </w:rPr>
        <w:t>1</w:t>
      </w:r>
      <w:r w:rsidRPr="003C2319">
        <w:rPr>
          <w:sz w:val="22"/>
          <w:szCs w:val="22"/>
        </w:rPr>
        <w:t xml:space="preserve">% от </w:t>
      </w:r>
      <w:r w:rsidR="00D6675A" w:rsidRPr="003C2319">
        <w:rPr>
          <w:sz w:val="22"/>
          <w:szCs w:val="22"/>
        </w:rPr>
        <w:t>цены просроченного к поставке Товара за каждый день просрочки, но не более 5 % от цены Товара.</w:t>
      </w:r>
    </w:p>
    <w:p w14:paraId="656F34EB" w14:textId="77777777" w:rsidR="00E00CE8" w:rsidRPr="003C2319" w:rsidRDefault="00D6675A" w:rsidP="006109B9">
      <w:pPr>
        <w:shd w:val="clear" w:color="auto" w:fill="FFFFFF"/>
        <w:tabs>
          <w:tab w:val="left" w:pos="426"/>
        </w:tabs>
        <w:ind w:right="18"/>
        <w:jc w:val="both"/>
        <w:rPr>
          <w:b/>
          <w:bCs/>
          <w:sz w:val="22"/>
          <w:szCs w:val="22"/>
        </w:rPr>
      </w:pPr>
      <w:r w:rsidRPr="003C2319">
        <w:rPr>
          <w:sz w:val="22"/>
          <w:szCs w:val="22"/>
        </w:rPr>
        <w:tab/>
      </w:r>
      <w:r w:rsidRPr="003C2319">
        <w:rPr>
          <w:b/>
          <w:bCs/>
          <w:sz w:val="22"/>
          <w:szCs w:val="22"/>
        </w:rPr>
        <w:tab/>
        <w:t xml:space="preserve">5.6. Датой признания требований об уплате неустойки является дата перечисления денежных средств и/или дата вступления в законную силу решения суда о взыскании неустойки. </w:t>
      </w:r>
    </w:p>
    <w:p w14:paraId="764E05D7" w14:textId="77777777" w:rsidR="00D6675A" w:rsidRPr="003C2319" w:rsidRDefault="00E00CE8" w:rsidP="006109B9">
      <w:pPr>
        <w:shd w:val="clear" w:color="auto" w:fill="FFFFFF"/>
        <w:tabs>
          <w:tab w:val="left" w:pos="426"/>
        </w:tabs>
        <w:ind w:right="18"/>
        <w:jc w:val="both"/>
        <w:rPr>
          <w:b/>
          <w:bCs/>
          <w:sz w:val="22"/>
          <w:szCs w:val="22"/>
        </w:rPr>
      </w:pPr>
      <w:r w:rsidRPr="003C2319">
        <w:rPr>
          <w:b/>
          <w:bCs/>
          <w:sz w:val="22"/>
          <w:szCs w:val="22"/>
        </w:rPr>
        <w:tab/>
      </w:r>
      <w:r w:rsidRPr="003C2319">
        <w:rPr>
          <w:b/>
          <w:bCs/>
          <w:sz w:val="22"/>
          <w:szCs w:val="22"/>
        </w:rPr>
        <w:tab/>
        <w:t xml:space="preserve">   </w:t>
      </w:r>
      <w:r w:rsidR="00D6675A" w:rsidRPr="003C2319">
        <w:rPr>
          <w:b/>
          <w:bCs/>
          <w:sz w:val="22"/>
          <w:szCs w:val="22"/>
        </w:rPr>
        <w:t>Предъявление неустойки является правом сторон, а не их обязанностью.</w:t>
      </w:r>
    </w:p>
    <w:p w14:paraId="2A430D95" w14:textId="77777777" w:rsidR="00C60DB8" w:rsidRPr="003C2319" w:rsidRDefault="00C60DB8" w:rsidP="006109B9">
      <w:pPr>
        <w:shd w:val="clear" w:color="auto" w:fill="FFFFFF"/>
        <w:tabs>
          <w:tab w:val="left" w:pos="426"/>
        </w:tabs>
        <w:ind w:right="18"/>
        <w:jc w:val="both"/>
        <w:rPr>
          <w:sz w:val="22"/>
          <w:szCs w:val="22"/>
        </w:rPr>
      </w:pPr>
    </w:p>
    <w:p w14:paraId="696CC5FF" w14:textId="77777777" w:rsidR="006109B9" w:rsidRPr="003C2319" w:rsidRDefault="006109B9" w:rsidP="006109B9">
      <w:pPr>
        <w:numPr>
          <w:ilvl w:val="0"/>
          <w:numId w:val="5"/>
        </w:numPr>
        <w:shd w:val="clear" w:color="auto" w:fill="FFFFFF"/>
        <w:tabs>
          <w:tab w:val="left" w:pos="1402"/>
        </w:tabs>
        <w:ind w:right="18"/>
        <w:jc w:val="center"/>
        <w:rPr>
          <w:b/>
          <w:color w:val="000000"/>
          <w:spacing w:val="1"/>
          <w:sz w:val="22"/>
          <w:szCs w:val="22"/>
        </w:rPr>
      </w:pPr>
      <w:r w:rsidRPr="003C2319">
        <w:rPr>
          <w:b/>
          <w:color w:val="000000"/>
          <w:spacing w:val="1"/>
          <w:sz w:val="22"/>
          <w:szCs w:val="22"/>
        </w:rPr>
        <w:t>ПРОЧИЕ УСЛОВИЯ.</w:t>
      </w:r>
    </w:p>
    <w:p w14:paraId="0CF4C2AC" w14:textId="77777777" w:rsidR="001F6B85" w:rsidRPr="003C2319" w:rsidRDefault="006109B9" w:rsidP="006109B9">
      <w:pPr>
        <w:shd w:val="clear" w:color="auto" w:fill="FFFFFF"/>
        <w:tabs>
          <w:tab w:val="left" w:pos="1416"/>
        </w:tabs>
        <w:ind w:right="18" w:firstLine="720"/>
        <w:jc w:val="both"/>
        <w:rPr>
          <w:color w:val="000000"/>
          <w:sz w:val="22"/>
          <w:szCs w:val="22"/>
        </w:rPr>
      </w:pPr>
      <w:r w:rsidRPr="003C2319">
        <w:rPr>
          <w:color w:val="000000"/>
          <w:spacing w:val="13"/>
          <w:sz w:val="22"/>
          <w:szCs w:val="22"/>
        </w:rPr>
        <w:t>6.1.</w:t>
      </w:r>
      <w:r w:rsidRPr="003C2319">
        <w:rPr>
          <w:color w:val="000000"/>
          <w:spacing w:val="13"/>
          <w:sz w:val="22"/>
          <w:szCs w:val="22"/>
        </w:rPr>
        <w:tab/>
      </w:r>
      <w:r w:rsidRPr="003C2319">
        <w:rPr>
          <w:color w:val="000000"/>
          <w:sz w:val="22"/>
          <w:szCs w:val="22"/>
        </w:rPr>
        <w:t xml:space="preserve">Стороны договорились, что </w:t>
      </w:r>
      <w:r w:rsidR="001F6B85" w:rsidRPr="003C2319">
        <w:rPr>
          <w:color w:val="000000"/>
          <w:sz w:val="22"/>
          <w:szCs w:val="22"/>
        </w:rPr>
        <w:t>договор и иные относящиеся к нему документы, подписанные полномочными представителями сторон и имеющие оттиск фирменной печати стороны, переданные по средствам электронной связи (скан</w:t>
      </w:r>
      <w:r w:rsidR="006F5F83" w:rsidRPr="003C2319">
        <w:rPr>
          <w:color w:val="000000"/>
          <w:sz w:val="22"/>
          <w:szCs w:val="22"/>
        </w:rPr>
        <w:t>-</w:t>
      </w:r>
      <w:r w:rsidR="001F6B85" w:rsidRPr="003C2319">
        <w:rPr>
          <w:color w:val="000000"/>
          <w:sz w:val="22"/>
          <w:szCs w:val="22"/>
        </w:rPr>
        <w:t xml:space="preserve"> копии) имеют юридическую силу.</w:t>
      </w:r>
    </w:p>
    <w:p w14:paraId="24DCFDB4" w14:textId="77777777" w:rsidR="00302A20" w:rsidRPr="003C2319" w:rsidRDefault="006109B9" w:rsidP="006109B9">
      <w:pPr>
        <w:shd w:val="clear" w:color="auto" w:fill="FFFFFF"/>
        <w:tabs>
          <w:tab w:val="left" w:pos="1416"/>
        </w:tabs>
        <w:ind w:right="18" w:firstLine="720"/>
        <w:jc w:val="both"/>
        <w:rPr>
          <w:sz w:val="22"/>
          <w:szCs w:val="22"/>
          <w:lang w:eastAsia="zh-CN"/>
        </w:rPr>
      </w:pPr>
      <w:r w:rsidRPr="003C2319">
        <w:rPr>
          <w:color w:val="000000"/>
          <w:sz w:val="22"/>
          <w:szCs w:val="22"/>
        </w:rPr>
        <w:t>6.2.</w:t>
      </w:r>
      <w:r w:rsidRPr="003C2319">
        <w:rPr>
          <w:sz w:val="22"/>
          <w:szCs w:val="22"/>
        </w:rPr>
        <w:tab/>
      </w:r>
      <w:r w:rsidRPr="003C2319">
        <w:rPr>
          <w:sz w:val="22"/>
          <w:szCs w:val="22"/>
          <w:lang w:eastAsia="zh-CN"/>
        </w:rPr>
        <w:t xml:space="preserve">Все уведомления, сообщения, требования и иная переписка в рамках настоящего договора оформляются в письменной форме, и направляется одной Стороной другой Стороне </w:t>
      </w:r>
      <w:r w:rsidR="001F6B85" w:rsidRPr="003C2319">
        <w:rPr>
          <w:sz w:val="22"/>
          <w:szCs w:val="22"/>
          <w:lang w:eastAsia="zh-CN"/>
        </w:rPr>
        <w:t xml:space="preserve">по электронной почте, </w:t>
      </w:r>
      <w:r w:rsidRPr="003C2319">
        <w:rPr>
          <w:sz w:val="22"/>
          <w:szCs w:val="22"/>
          <w:lang w:eastAsia="ru-RU"/>
        </w:rPr>
        <w:t xml:space="preserve">курьером, службой доставки или по почте заказным письмом </w:t>
      </w:r>
      <w:r w:rsidRPr="003C2319">
        <w:rPr>
          <w:sz w:val="22"/>
          <w:szCs w:val="22"/>
          <w:lang w:eastAsia="zh-CN"/>
        </w:rPr>
        <w:t>исключительно по почтовому адресу, указанному в договоре.</w:t>
      </w:r>
    </w:p>
    <w:p w14:paraId="4CFDA53A" w14:textId="77777777" w:rsidR="00E00CE8" w:rsidRPr="003C2319" w:rsidRDefault="006109B9" w:rsidP="006109B9">
      <w:pPr>
        <w:shd w:val="clear" w:color="auto" w:fill="FFFFFF"/>
        <w:tabs>
          <w:tab w:val="left" w:pos="1416"/>
        </w:tabs>
        <w:ind w:right="18" w:firstLine="720"/>
        <w:jc w:val="both"/>
        <w:rPr>
          <w:sz w:val="22"/>
          <w:szCs w:val="22"/>
          <w:lang w:eastAsia="zh-CN"/>
        </w:rPr>
      </w:pPr>
      <w:r w:rsidRPr="003C2319">
        <w:rPr>
          <w:sz w:val="22"/>
          <w:szCs w:val="22"/>
          <w:lang w:eastAsia="zh-CN"/>
        </w:rPr>
        <w:t xml:space="preserve"> Стороны обязуются извещать друг друга в письменной форме об изменении адресов и других реквизитов в течение 5 (пяти) календарных дней с даты наступления соответствующего события. </w:t>
      </w:r>
    </w:p>
    <w:p w14:paraId="39B87CCF" w14:textId="77777777" w:rsidR="006109B9" w:rsidRPr="003C2319" w:rsidRDefault="006109B9" w:rsidP="006109B9">
      <w:pPr>
        <w:shd w:val="clear" w:color="auto" w:fill="FFFFFF"/>
        <w:tabs>
          <w:tab w:val="left" w:pos="1416"/>
        </w:tabs>
        <w:ind w:right="18" w:firstLine="720"/>
        <w:jc w:val="both"/>
        <w:rPr>
          <w:sz w:val="22"/>
          <w:szCs w:val="22"/>
          <w:lang w:eastAsia="zh-CN"/>
        </w:rPr>
      </w:pPr>
      <w:r w:rsidRPr="003C2319">
        <w:rPr>
          <w:sz w:val="22"/>
          <w:szCs w:val="22"/>
          <w:lang w:eastAsia="zh-CN"/>
        </w:rPr>
        <w:t xml:space="preserve">Любое сообщение (уведомление, требование), направленное Стороне по почтовому адресу, указанному в настоящем договоре, будет считаться полученным в дату фактического получения получателем, а в случае, если получатель не явился за получением сообщения (уведомления) или отказался от его получения, или сообщение (уведомление) не вручено в связи с отсутствием адресата по указанному в сообщении (уведомлении) адресу – в дату отправки органом связи уведомления отправителю о невручении получателю сообщения (уведомления). </w:t>
      </w:r>
    </w:p>
    <w:p w14:paraId="7598E9C3" w14:textId="77777777" w:rsidR="00C60DB8" w:rsidRPr="003C2319" w:rsidRDefault="00C60DB8" w:rsidP="006109B9">
      <w:pPr>
        <w:shd w:val="clear" w:color="auto" w:fill="FFFFFF"/>
        <w:tabs>
          <w:tab w:val="left" w:pos="1416"/>
        </w:tabs>
        <w:ind w:right="18" w:firstLine="720"/>
        <w:jc w:val="both"/>
        <w:rPr>
          <w:sz w:val="22"/>
          <w:szCs w:val="22"/>
          <w:lang w:eastAsia="zh-CN"/>
        </w:rPr>
      </w:pPr>
    </w:p>
    <w:p w14:paraId="064CD282" w14:textId="77777777" w:rsidR="006109B9" w:rsidRPr="003C2319" w:rsidRDefault="006109B9" w:rsidP="006109B9">
      <w:pPr>
        <w:numPr>
          <w:ilvl w:val="0"/>
          <w:numId w:val="5"/>
        </w:numPr>
        <w:shd w:val="clear" w:color="auto" w:fill="FFFFFF"/>
        <w:ind w:right="18"/>
        <w:jc w:val="center"/>
        <w:rPr>
          <w:b/>
          <w:color w:val="000000"/>
          <w:spacing w:val="13"/>
          <w:sz w:val="22"/>
          <w:szCs w:val="22"/>
        </w:rPr>
      </w:pPr>
      <w:r w:rsidRPr="003C2319">
        <w:rPr>
          <w:b/>
          <w:color w:val="000000"/>
          <w:spacing w:val="13"/>
          <w:sz w:val="22"/>
          <w:szCs w:val="22"/>
        </w:rPr>
        <w:t>СРОК ДЕЙСТВИЯ И ПОРЯДОК РАСТОРЖЕНИЯ ДОГОВОРА.</w:t>
      </w:r>
    </w:p>
    <w:p w14:paraId="4C3471A9" w14:textId="77777777" w:rsidR="006109B9" w:rsidRPr="003C2319" w:rsidRDefault="006109B9" w:rsidP="006109B9">
      <w:pPr>
        <w:shd w:val="clear" w:color="auto" w:fill="FFFFFF"/>
        <w:tabs>
          <w:tab w:val="left" w:pos="709"/>
        </w:tabs>
        <w:ind w:right="18" w:firstLine="720"/>
        <w:jc w:val="both"/>
        <w:rPr>
          <w:color w:val="000000"/>
          <w:sz w:val="22"/>
          <w:szCs w:val="22"/>
        </w:rPr>
      </w:pPr>
      <w:r w:rsidRPr="003C2319">
        <w:rPr>
          <w:color w:val="000000"/>
          <w:spacing w:val="-1"/>
          <w:sz w:val="22"/>
          <w:szCs w:val="22"/>
        </w:rPr>
        <w:t>7.1.</w:t>
      </w:r>
      <w:r w:rsidRPr="003C2319">
        <w:rPr>
          <w:color w:val="000000"/>
          <w:spacing w:val="-1"/>
          <w:sz w:val="22"/>
          <w:szCs w:val="22"/>
        </w:rPr>
        <w:tab/>
      </w:r>
      <w:r w:rsidRPr="003C2319">
        <w:rPr>
          <w:color w:val="000000"/>
          <w:spacing w:val="13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3C2319">
        <w:rPr>
          <w:color w:val="000000"/>
          <w:sz w:val="22"/>
          <w:szCs w:val="22"/>
        </w:rPr>
        <w:t xml:space="preserve">действует до </w:t>
      </w:r>
      <w:r w:rsidR="001F6B85" w:rsidRPr="003C2319">
        <w:rPr>
          <w:color w:val="000000"/>
          <w:sz w:val="22"/>
          <w:szCs w:val="22"/>
        </w:rPr>
        <w:t>31</w:t>
      </w:r>
      <w:r w:rsidR="00C70698" w:rsidRPr="003C2319">
        <w:rPr>
          <w:color w:val="000000"/>
          <w:sz w:val="22"/>
          <w:szCs w:val="22"/>
        </w:rPr>
        <w:t xml:space="preserve"> </w:t>
      </w:r>
      <w:r w:rsidR="00717208" w:rsidRPr="003C2319">
        <w:rPr>
          <w:color w:val="000000"/>
          <w:sz w:val="22"/>
          <w:szCs w:val="22"/>
        </w:rPr>
        <w:t>декабря</w:t>
      </w:r>
      <w:r w:rsidR="00A74E2B">
        <w:rPr>
          <w:color w:val="000000"/>
          <w:sz w:val="22"/>
          <w:szCs w:val="22"/>
        </w:rPr>
        <w:t xml:space="preserve"> 2023</w:t>
      </w:r>
      <w:r w:rsidR="00A74E2B" w:rsidRPr="003C2319">
        <w:rPr>
          <w:color w:val="000000"/>
          <w:sz w:val="22"/>
          <w:szCs w:val="22"/>
        </w:rPr>
        <w:t xml:space="preserve"> года</w:t>
      </w:r>
      <w:r w:rsidR="001F6B85" w:rsidRPr="003C2319">
        <w:rPr>
          <w:color w:val="000000"/>
          <w:sz w:val="22"/>
          <w:szCs w:val="22"/>
        </w:rPr>
        <w:t>.</w:t>
      </w:r>
    </w:p>
    <w:p w14:paraId="12F92F39" w14:textId="77777777" w:rsidR="00302A20" w:rsidRPr="003C2319" w:rsidRDefault="006109B9" w:rsidP="006109B9">
      <w:pPr>
        <w:shd w:val="clear" w:color="auto" w:fill="FFFFFF"/>
        <w:tabs>
          <w:tab w:val="left" w:pos="709"/>
        </w:tabs>
        <w:ind w:right="18" w:firstLine="720"/>
        <w:jc w:val="both"/>
        <w:rPr>
          <w:color w:val="000000"/>
          <w:spacing w:val="1"/>
          <w:sz w:val="22"/>
          <w:szCs w:val="22"/>
        </w:rPr>
      </w:pPr>
      <w:r w:rsidRPr="003C2319">
        <w:rPr>
          <w:color w:val="000000"/>
          <w:spacing w:val="-1"/>
          <w:sz w:val="22"/>
          <w:szCs w:val="22"/>
        </w:rPr>
        <w:t>7.2.</w:t>
      </w:r>
      <w:r w:rsidRPr="003C2319">
        <w:rPr>
          <w:color w:val="000000"/>
          <w:spacing w:val="-1"/>
          <w:sz w:val="22"/>
          <w:szCs w:val="22"/>
        </w:rPr>
        <w:tab/>
      </w:r>
      <w:r w:rsidRPr="003C2319">
        <w:rPr>
          <w:color w:val="000000"/>
          <w:sz w:val="22"/>
          <w:szCs w:val="22"/>
        </w:rPr>
        <w:t xml:space="preserve">Договор может быть изменен либо расторгнут Сторонами по </w:t>
      </w:r>
      <w:r w:rsidR="001F6B85" w:rsidRPr="003C2319">
        <w:rPr>
          <w:color w:val="000000"/>
          <w:sz w:val="22"/>
          <w:szCs w:val="22"/>
        </w:rPr>
        <w:t>соглашению сторон, о чем стороны оформляют дополнительное соглашение.</w:t>
      </w:r>
      <w:r w:rsidRPr="003C2319">
        <w:rPr>
          <w:color w:val="000000"/>
          <w:spacing w:val="1"/>
          <w:sz w:val="22"/>
          <w:szCs w:val="22"/>
        </w:rPr>
        <w:t xml:space="preserve"> </w:t>
      </w:r>
    </w:p>
    <w:p w14:paraId="7C95547A" w14:textId="77777777" w:rsidR="006109B9" w:rsidRPr="003C2319" w:rsidRDefault="006109B9" w:rsidP="006109B9">
      <w:pPr>
        <w:shd w:val="clear" w:color="auto" w:fill="FFFFFF"/>
        <w:tabs>
          <w:tab w:val="left" w:pos="709"/>
        </w:tabs>
        <w:ind w:right="18" w:firstLine="720"/>
        <w:jc w:val="both"/>
        <w:rPr>
          <w:color w:val="000000"/>
          <w:spacing w:val="1"/>
          <w:sz w:val="22"/>
          <w:szCs w:val="22"/>
        </w:rPr>
      </w:pPr>
      <w:r w:rsidRPr="003C2319">
        <w:rPr>
          <w:color w:val="000000"/>
          <w:spacing w:val="1"/>
          <w:sz w:val="22"/>
          <w:szCs w:val="22"/>
        </w:rPr>
        <w:t>Договор не может быть расторгнут в одностороннем порядке одной из сторон при добросовестном исполнении своих обязательств другой Стороной.</w:t>
      </w:r>
    </w:p>
    <w:p w14:paraId="07D6C40F" w14:textId="77777777" w:rsidR="006109B9" w:rsidRPr="003C2319" w:rsidRDefault="006109B9" w:rsidP="006109B9">
      <w:pPr>
        <w:shd w:val="clear" w:color="auto" w:fill="FFFFFF"/>
        <w:tabs>
          <w:tab w:val="left" w:pos="709"/>
        </w:tabs>
        <w:ind w:right="18" w:firstLine="720"/>
        <w:jc w:val="both"/>
        <w:rPr>
          <w:color w:val="000000"/>
          <w:spacing w:val="13"/>
          <w:sz w:val="22"/>
          <w:szCs w:val="22"/>
        </w:rPr>
      </w:pPr>
      <w:r w:rsidRPr="003C2319">
        <w:rPr>
          <w:color w:val="000000"/>
          <w:spacing w:val="2"/>
          <w:sz w:val="22"/>
          <w:szCs w:val="22"/>
        </w:rPr>
        <w:t>7.3.</w:t>
      </w:r>
      <w:r w:rsidRPr="003C2319">
        <w:rPr>
          <w:color w:val="000000"/>
          <w:spacing w:val="2"/>
          <w:sz w:val="22"/>
          <w:szCs w:val="22"/>
        </w:rPr>
        <w:tab/>
        <w:t xml:space="preserve">Настоящий Договор составлен в двух экземплярах, имеющих равную юридическую </w:t>
      </w:r>
      <w:r w:rsidRPr="003C2319">
        <w:rPr>
          <w:color w:val="000000"/>
          <w:spacing w:val="13"/>
          <w:sz w:val="22"/>
          <w:szCs w:val="22"/>
        </w:rPr>
        <w:t>силу, по одному экземпляру для каждой из Сторон.</w:t>
      </w:r>
    </w:p>
    <w:p w14:paraId="552C311D" w14:textId="77777777" w:rsidR="00C60DB8" w:rsidRPr="003C2319" w:rsidRDefault="00C60DB8" w:rsidP="006109B9">
      <w:pPr>
        <w:shd w:val="clear" w:color="auto" w:fill="FFFFFF"/>
        <w:tabs>
          <w:tab w:val="left" w:pos="709"/>
        </w:tabs>
        <w:ind w:right="18" w:firstLine="720"/>
        <w:jc w:val="both"/>
        <w:rPr>
          <w:color w:val="000000"/>
          <w:spacing w:val="13"/>
          <w:sz w:val="22"/>
          <w:szCs w:val="22"/>
        </w:rPr>
      </w:pPr>
    </w:p>
    <w:p w14:paraId="1B65122F" w14:textId="77777777" w:rsidR="00F10F11" w:rsidRPr="003C2319" w:rsidRDefault="008113DA" w:rsidP="00F10F11">
      <w:pPr>
        <w:numPr>
          <w:ilvl w:val="0"/>
          <w:numId w:val="5"/>
        </w:numPr>
        <w:shd w:val="clear" w:color="auto" w:fill="FFFFFF"/>
        <w:tabs>
          <w:tab w:val="left" w:pos="1421"/>
        </w:tabs>
        <w:ind w:right="-180"/>
        <w:jc w:val="center"/>
        <w:rPr>
          <w:b/>
          <w:bCs/>
          <w:color w:val="000000"/>
          <w:spacing w:val="1"/>
          <w:sz w:val="22"/>
          <w:szCs w:val="22"/>
        </w:rPr>
      </w:pPr>
      <w:bookmarkStart w:id="5" w:name="_Hlk97809169"/>
      <w:r w:rsidRPr="003C2319">
        <w:rPr>
          <w:b/>
          <w:bCs/>
          <w:color w:val="000000"/>
          <w:spacing w:val="1"/>
          <w:sz w:val="22"/>
          <w:szCs w:val="22"/>
        </w:rPr>
        <w:t>ЮРИДИЧЕСКИЕ АДРЕСА И РЕКВИЗИТЫ СТОРОН</w:t>
      </w:r>
      <w:r w:rsidR="00F10F11" w:rsidRPr="003C2319">
        <w:rPr>
          <w:b/>
          <w:bCs/>
          <w:color w:val="000000"/>
          <w:spacing w:val="1"/>
          <w:sz w:val="22"/>
          <w:szCs w:val="22"/>
        </w:rPr>
        <w:t xml:space="preserve"> </w:t>
      </w:r>
    </w:p>
    <w:tbl>
      <w:tblPr>
        <w:tblW w:w="12403" w:type="dxa"/>
        <w:tblInd w:w="108" w:type="dxa"/>
        <w:tblLook w:val="0000" w:firstRow="0" w:lastRow="0" w:firstColumn="0" w:lastColumn="0" w:noHBand="0" w:noVBand="0"/>
      </w:tblPr>
      <w:tblGrid>
        <w:gridCol w:w="5984"/>
        <w:gridCol w:w="6419"/>
      </w:tblGrid>
      <w:tr w:rsidR="00884702" w:rsidRPr="003C2319" w14:paraId="7E9BDB5E" w14:textId="77777777" w:rsidTr="00BC07A3">
        <w:trPr>
          <w:trHeight w:val="2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75717" w14:textId="77777777" w:rsidR="008113DA" w:rsidRPr="003C2319" w:rsidRDefault="00F10F11" w:rsidP="00083944">
            <w:pPr>
              <w:tabs>
                <w:tab w:val="left" w:pos="1416"/>
              </w:tabs>
              <w:snapToGrid w:val="0"/>
              <w:ind w:right="-180"/>
              <w:rPr>
                <w:b/>
                <w:bCs/>
                <w:color w:val="000000"/>
                <w:sz w:val="22"/>
                <w:szCs w:val="22"/>
              </w:rPr>
            </w:pPr>
            <w:r w:rsidRPr="003C2319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                                                </w:t>
            </w:r>
            <w:r w:rsidR="00083944" w:rsidRPr="003C231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113DA" w:rsidRPr="003C2319">
              <w:rPr>
                <w:b/>
                <w:bCs/>
                <w:color w:val="000000"/>
                <w:sz w:val="22"/>
                <w:szCs w:val="22"/>
              </w:rPr>
              <w:t>Продавец: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C1CD" w14:textId="77777777" w:rsidR="008113DA" w:rsidRPr="003C2319" w:rsidRDefault="008113DA" w:rsidP="00083944">
            <w:pPr>
              <w:tabs>
                <w:tab w:val="left" w:pos="1416"/>
              </w:tabs>
              <w:snapToGrid w:val="0"/>
              <w:ind w:right="-180"/>
              <w:rPr>
                <w:b/>
                <w:bCs/>
                <w:color w:val="000000"/>
                <w:sz w:val="22"/>
                <w:szCs w:val="22"/>
              </w:rPr>
            </w:pPr>
            <w:r w:rsidRPr="003C2319">
              <w:rPr>
                <w:b/>
                <w:bCs/>
                <w:color w:val="000000"/>
                <w:sz w:val="22"/>
                <w:szCs w:val="22"/>
              </w:rPr>
              <w:t>Покупатель:</w:t>
            </w:r>
          </w:p>
        </w:tc>
      </w:tr>
      <w:tr w:rsidR="00884702" w:rsidRPr="00BC07A3" w14:paraId="77D64C93" w14:textId="77777777" w:rsidTr="00BC07A3">
        <w:trPr>
          <w:trHeight w:val="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1B7B7" w14:textId="77777777" w:rsidR="00C840E5" w:rsidRPr="00BC07A3" w:rsidRDefault="00C840E5" w:rsidP="007B36A5">
            <w:pPr>
              <w:rPr>
                <w:rFonts w:eastAsia="Arial"/>
                <w:b/>
                <w:bCs/>
                <w:w w:val="105"/>
                <w:sz w:val="22"/>
                <w:szCs w:val="22"/>
                <w:lang w:val="uk-UA"/>
              </w:rPr>
            </w:pPr>
            <w:r w:rsidRPr="00BC07A3">
              <w:rPr>
                <w:rFonts w:eastAsia="Arial"/>
                <w:b/>
                <w:bCs/>
                <w:w w:val="105"/>
                <w:sz w:val="22"/>
                <w:szCs w:val="22"/>
                <w:lang w:val="uk-UA"/>
              </w:rPr>
              <w:t>{</w:t>
            </w:r>
            <w:proofErr w:type="spellStart"/>
            <w:r w:rsidRPr="00BC07A3">
              <w:rPr>
                <w:rFonts w:eastAsia="Arial"/>
                <w:b/>
                <w:bCs/>
                <w:w w:val="105"/>
                <w:sz w:val="22"/>
                <w:szCs w:val="22"/>
                <w:lang w:val="uk-UA"/>
              </w:rPr>
              <w:t>MyCompanyRequisiteRqCompanyName</w:t>
            </w:r>
            <w:proofErr w:type="spellEnd"/>
            <w:r w:rsidRPr="00BC07A3">
              <w:rPr>
                <w:rFonts w:eastAsia="Arial"/>
                <w:b/>
                <w:bCs/>
                <w:w w:val="105"/>
                <w:sz w:val="22"/>
                <w:szCs w:val="22"/>
                <w:lang w:val="uk-UA"/>
              </w:rPr>
              <w:t>}</w:t>
            </w:r>
          </w:p>
          <w:p w14:paraId="5E17B345" w14:textId="77777777" w:rsidR="00C840E5" w:rsidRPr="00BC07A3" w:rsidRDefault="007B36A5" w:rsidP="007B36A5">
            <w:pPr>
              <w:rPr>
                <w:rFonts w:eastAsia="Arial"/>
                <w:sz w:val="22"/>
                <w:szCs w:val="22"/>
                <w:lang w:val="uk-UA"/>
              </w:rPr>
            </w:pPr>
            <w:proofErr w:type="spellStart"/>
            <w:r w:rsidRPr="00BC07A3">
              <w:rPr>
                <w:sz w:val="22"/>
                <w:szCs w:val="22"/>
                <w:u w:val="single"/>
                <w:lang w:val="uk-UA"/>
              </w:rPr>
              <w:t>Юридический</w:t>
            </w:r>
            <w:proofErr w:type="spellEnd"/>
            <w:r w:rsidRPr="00BC07A3">
              <w:rPr>
                <w:sz w:val="22"/>
                <w:szCs w:val="22"/>
                <w:u w:val="single"/>
                <w:lang w:val="uk-UA"/>
              </w:rPr>
              <w:t xml:space="preserve"> адрес:</w:t>
            </w:r>
            <w:r w:rsidRPr="00BC07A3">
              <w:rPr>
                <w:sz w:val="22"/>
                <w:szCs w:val="22"/>
                <w:lang w:val="uk-UA"/>
              </w:rPr>
              <w:t xml:space="preserve"> </w:t>
            </w:r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MyCompanyRequisiteRegisteredAddressText</w:t>
            </w:r>
            <w:proofErr w:type="spellEnd"/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</w:p>
          <w:p w14:paraId="5DF90612" w14:textId="52E609ED" w:rsidR="007B36A5" w:rsidRPr="00BC07A3" w:rsidRDefault="007B36A5" w:rsidP="007B36A5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BC07A3">
              <w:rPr>
                <w:rFonts w:eastAsia="Calibri"/>
                <w:sz w:val="22"/>
                <w:szCs w:val="22"/>
                <w:u w:val="single"/>
                <w:lang w:val="uk-UA" w:eastAsia="en-US"/>
              </w:rPr>
              <w:t>Почтовый</w:t>
            </w:r>
            <w:proofErr w:type="spellEnd"/>
            <w:r w:rsidRPr="00BC07A3">
              <w:rPr>
                <w:rFonts w:eastAsia="Calibri"/>
                <w:sz w:val="22"/>
                <w:szCs w:val="22"/>
                <w:u w:val="single"/>
                <w:lang w:val="uk-UA" w:eastAsia="en-US"/>
              </w:rPr>
              <w:t xml:space="preserve"> адрес:</w:t>
            </w:r>
            <w:r w:rsidRPr="00BC07A3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BC07A3">
              <w:rPr>
                <w:rStyle w:val="layout"/>
                <w:sz w:val="22"/>
                <w:szCs w:val="22"/>
                <w:lang w:val="uk-UA"/>
              </w:rPr>
              <w:t xml:space="preserve">625031, </w:t>
            </w:r>
            <w:proofErr w:type="spellStart"/>
            <w:r w:rsidRPr="00BC07A3">
              <w:rPr>
                <w:rStyle w:val="layout"/>
                <w:sz w:val="22"/>
                <w:szCs w:val="22"/>
                <w:lang w:val="uk-UA"/>
              </w:rPr>
              <w:t>Тюменская</w:t>
            </w:r>
            <w:proofErr w:type="spellEnd"/>
            <w:r w:rsidRPr="00BC07A3">
              <w:rPr>
                <w:rStyle w:val="layout"/>
                <w:sz w:val="22"/>
                <w:szCs w:val="22"/>
                <w:lang w:val="uk-UA"/>
              </w:rPr>
              <w:t xml:space="preserve"> обл., </w:t>
            </w:r>
            <w:proofErr w:type="spellStart"/>
            <w:r w:rsidRPr="00BC07A3">
              <w:rPr>
                <w:rStyle w:val="layout"/>
                <w:sz w:val="22"/>
                <w:szCs w:val="22"/>
                <w:lang w:val="uk-UA"/>
              </w:rPr>
              <w:t>г.Тюмень</w:t>
            </w:r>
            <w:proofErr w:type="spellEnd"/>
            <w:r w:rsidRPr="00BC07A3">
              <w:rPr>
                <w:rStyle w:val="layout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BC07A3">
              <w:rPr>
                <w:rStyle w:val="layout"/>
                <w:sz w:val="22"/>
                <w:szCs w:val="22"/>
                <w:lang w:val="uk-UA"/>
              </w:rPr>
              <w:t>ул.Рационализаторов</w:t>
            </w:r>
            <w:proofErr w:type="spellEnd"/>
            <w:r w:rsidRPr="00BC07A3">
              <w:rPr>
                <w:rStyle w:val="layout"/>
                <w:sz w:val="22"/>
                <w:szCs w:val="22"/>
                <w:lang w:val="uk-UA"/>
              </w:rPr>
              <w:t>, 20, стр.1</w:t>
            </w:r>
          </w:p>
          <w:p w14:paraId="356AD6A1" w14:textId="608C82A7" w:rsidR="007B36A5" w:rsidRPr="00BC07A3" w:rsidRDefault="007B36A5" w:rsidP="007B36A5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BC07A3">
              <w:rPr>
                <w:iCs/>
                <w:sz w:val="22"/>
                <w:szCs w:val="22"/>
                <w:lang w:val="en-US"/>
              </w:rPr>
              <w:t>e-mail:</w:t>
            </w:r>
            <w:r w:rsidRPr="00BC07A3">
              <w:rPr>
                <w:rStyle w:val="WW8Num6z0"/>
                <w:sz w:val="22"/>
                <w:szCs w:val="22"/>
                <w:lang w:val="en-US"/>
              </w:rPr>
              <w:t xml:space="preserve"> </w:t>
            </w:r>
            <w:r w:rsidR="006B3056" w:rsidRPr="006B3056">
              <w:rPr>
                <w:rFonts w:ascii="Microsoft Sans Serif" w:hAnsi="Microsoft Sans Serif" w:cs="Microsoft Sans Serif"/>
                <w:b/>
                <w:color w:val="000000"/>
                <w:szCs w:val="18"/>
                <w:lang w:val="en-US"/>
              </w:rPr>
              <w:t>{</w:t>
            </w:r>
            <w:proofErr w:type="spellStart"/>
            <w:r w:rsidR="006B3056" w:rsidRPr="006B3056">
              <w:rPr>
                <w:rFonts w:ascii="Microsoft Sans Serif" w:hAnsi="Microsoft Sans Serif" w:cs="Microsoft Sans Serif"/>
                <w:b/>
                <w:color w:val="000000"/>
                <w:szCs w:val="18"/>
                <w:lang w:val="en-US"/>
              </w:rPr>
              <w:t>MyCompany</w:t>
            </w:r>
            <w:r w:rsidR="006B3056" w:rsidRPr="006B3056">
              <w:rPr>
                <w:rFonts w:ascii="Microsoft Sans Serif" w:hAnsi="Microsoft Sans Serif" w:cs="Microsoft Sans Serif"/>
                <w:b/>
                <w:color w:val="000000"/>
                <w:szCs w:val="18"/>
                <w:lang w:val="en-US"/>
              </w:rPr>
              <w:t>Email</w:t>
            </w:r>
            <w:proofErr w:type="spellEnd"/>
            <w:r w:rsidR="006B3056" w:rsidRPr="006B3056">
              <w:rPr>
                <w:rFonts w:ascii="Microsoft Sans Serif" w:hAnsi="Microsoft Sans Serif" w:cs="Microsoft Sans Serif"/>
                <w:b/>
                <w:color w:val="000000"/>
                <w:szCs w:val="18"/>
                <w:lang w:val="en-US"/>
              </w:rPr>
              <w:t>}</w:t>
            </w:r>
          </w:p>
          <w:p w14:paraId="5EB89C27" w14:textId="1FC3EAE5" w:rsidR="007B36A5" w:rsidRPr="006B3056" w:rsidRDefault="007B36A5" w:rsidP="007B36A5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BC07A3">
              <w:rPr>
                <w:sz w:val="22"/>
                <w:szCs w:val="22"/>
              </w:rPr>
              <w:t>Тел</w:t>
            </w:r>
            <w:r w:rsidRPr="00BC07A3">
              <w:rPr>
                <w:sz w:val="22"/>
                <w:szCs w:val="22"/>
                <w:lang w:val="en-US"/>
              </w:rPr>
              <w:t xml:space="preserve">. </w:t>
            </w:r>
            <w:r w:rsidR="006B3056" w:rsidRPr="006B3056">
              <w:rPr>
                <w:rFonts w:ascii="Microsoft Sans Serif" w:hAnsi="Microsoft Sans Serif" w:cs="Microsoft Sans Serif"/>
                <w:b/>
                <w:color w:val="000000"/>
                <w:szCs w:val="18"/>
                <w:lang w:val="en-US"/>
              </w:rPr>
              <w:t>{</w:t>
            </w:r>
            <w:proofErr w:type="spellStart"/>
            <w:r w:rsidR="006B3056" w:rsidRPr="006B3056">
              <w:rPr>
                <w:rFonts w:ascii="Microsoft Sans Serif" w:hAnsi="Microsoft Sans Serif" w:cs="Microsoft Sans Serif"/>
                <w:b/>
                <w:color w:val="000000"/>
                <w:szCs w:val="18"/>
                <w:lang w:val="en-US"/>
              </w:rPr>
              <w:t>MyCompanyPhone</w:t>
            </w:r>
            <w:proofErr w:type="spellEnd"/>
            <w:r w:rsidR="006B3056" w:rsidRPr="006B3056">
              <w:rPr>
                <w:rFonts w:ascii="Microsoft Sans Serif" w:hAnsi="Microsoft Sans Serif" w:cs="Microsoft Sans Serif"/>
                <w:b/>
                <w:color w:val="000000"/>
                <w:szCs w:val="18"/>
                <w:lang w:val="en-US"/>
              </w:rPr>
              <w:t>}</w:t>
            </w:r>
          </w:p>
          <w:p w14:paraId="6B4B70D0" w14:textId="57BDAD2F" w:rsidR="007B36A5" w:rsidRPr="00BC07A3" w:rsidRDefault="007B36A5" w:rsidP="007B36A5">
            <w:pPr>
              <w:snapToGrid w:val="0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C07A3">
              <w:rPr>
                <w:sz w:val="22"/>
                <w:szCs w:val="22"/>
              </w:rPr>
              <w:t>ИНН</w:t>
            </w:r>
            <w:r w:rsidRPr="00BC07A3">
              <w:rPr>
                <w:sz w:val="22"/>
                <w:szCs w:val="22"/>
                <w:lang w:val="en-US"/>
              </w:rPr>
              <w:t>/</w:t>
            </w:r>
            <w:r w:rsidRPr="00BC07A3">
              <w:rPr>
                <w:sz w:val="22"/>
                <w:szCs w:val="22"/>
              </w:rPr>
              <w:t>КПП</w:t>
            </w:r>
            <w:r w:rsidRPr="00BC07A3">
              <w:rPr>
                <w:sz w:val="22"/>
                <w:szCs w:val="22"/>
                <w:lang w:val="en-US"/>
              </w:rPr>
              <w:t xml:space="preserve"> </w:t>
            </w:r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MyCompanyRequisiteRqInn</w:t>
            </w:r>
            <w:proofErr w:type="spellEnd"/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  <w:r w:rsidRPr="00BC07A3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MyCompanyRequisiteRqKpp</w:t>
            </w:r>
            <w:proofErr w:type="spellEnd"/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</w:p>
          <w:p w14:paraId="4833C3F0" w14:textId="3137621A" w:rsidR="007B36A5" w:rsidRPr="00BC07A3" w:rsidRDefault="007B36A5" w:rsidP="007B36A5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BC07A3">
              <w:rPr>
                <w:sz w:val="22"/>
                <w:szCs w:val="22"/>
              </w:rPr>
              <w:t>ОГРН</w:t>
            </w:r>
            <w:r w:rsidRPr="00BC07A3">
              <w:rPr>
                <w:sz w:val="22"/>
                <w:szCs w:val="22"/>
                <w:lang w:val="en-US"/>
              </w:rPr>
              <w:t xml:space="preserve"> </w:t>
            </w:r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MyCompanyRequisiteRqOgrn</w:t>
            </w:r>
            <w:proofErr w:type="spellEnd"/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</w:p>
          <w:p w14:paraId="04F0A914" w14:textId="77777777" w:rsidR="007B36A5" w:rsidRPr="00BC07A3" w:rsidRDefault="007B36A5" w:rsidP="007B36A5">
            <w:pPr>
              <w:snapToGrid w:val="0"/>
              <w:jc w:val="both"/>
              <w:rPr>
                <w:b/>
                <w:sz w:val="22"/>
                <w:szCs w:val="22"/>
                <w:u w:val="single"/>
              </w:rPr>
            </w:pPr>
            <w:r w:rsidRPr="00BC07A3">
              <w:rPr>
                <w:b/>
                <w:sz w:val="22"/>
                <w:szCs w:val="22"/>
                <w:u w:val="single"/>
              </w:rPr>
              <w:t xml:space="preserve">Банковские реквизиты: </w:t>
            </w:r>
          </w:p>
          <w:p w14:paraId="5CE67E16" w14:textId="77777777" w:rsidR="00BC07A3" w:rsidRPr="00BC07A3" w:rsidRDefault="00BC07A3" w:rsidP="007B36A5">
            <w:pPr>
              <w:autoSpaceDN w:val="0"/>
              <w:rPr>
                <w:rFonts w:eastAsia="Arial"/>
                <w:sz w:val="22"/>
                <w:szCs w:val="22"/>
                <w:lang w:val="uk-UA"/>
              </w:rPr>
            </w:pPr>
            <w:r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Pr="00BC07A3">
              <w:rPr>
                <w:rFonts w:eastAsia="Arial"/>
                <w:sz w:val="22"/>
                <w:szCs w:val="22"/>
                <w:lang w:val="uk-UA"/>
              </w:rPr>
              <w:t>MyCompanyBankDetailRqBankName</w:t>
            </w:r>
            <w:proofErr w:type="spellEnd"/>
            <w:r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</w:p>
          <w:p w14:paraId="6AE86FD6" w14:textId="53577313" w:rsidR="007B36A5" w:rsidRPr="00BC07A3" w:rsidRDefault="007B36A5" w:rsidP="007B36A5">
            <w:pPr>
              <w:autoSpaceDN w:val="0"/>
              <w:rPr>
                <w:sz w:val="22"/>
                <w:szCs w:val="22"/>
              </w:rPr>
            </w:pPr>
            <w:r w:rsidRPr="00BC07A3">
              <w:rPr>
                <w:sz w:val="22"/>
                <w:szCs w:val="22"/>
              </w:rPr>
              <w:t xml:space="preserve">Расчетный счет </w:t>
            </w:r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MyCompanyBankDetailRqAccNum</w:t>
            </w:r>
            <w:proofErr w:type="spellEnd"/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</w:p>
          <w:p w14:paraId="72175E93" w14:textId="633FD509" w:rsidR="007B36A5" w:rsidRPr="00BC07A3" w:rsidRDefault="007B36A5" w:rsidP="007B36A5">
            <w:pPr>
              <w:autoSpaceDN w:val="0"/>
              <w:rPr>
                <w:sz w:val="22"/>
                <w:szCs w:val="22"/>
              </w:rPr>
            </w:pPr>
            <w:r w:rsidRPr="00BC07A3">
              <w:rPr>
                <w:sz w:val="22"/>
                <w:szCs w:val="22"/>
              </w:rPr>
              <w:t xml:space="preserve">Корреспондентский счет </w:t>
            </w:r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MyCompanyBankDetailRqCorAccNum</w:t>
            </w:r>
            <w:proofErr w:type="spellEnd"/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</w:p>
          <w:p w14:paraId="059414BB" w14:textId="3EC2CA78" w:rsidR="008113DA" w:rsidRPr="00BC07A3" w:rsidRDefault="007B36A5" w:rsidP="007B36A5">
            <w:pPr>
              <w:snapToGrid w:val="0"/>
              <w:rPr>
                <w:sz w:val="22"/>
                <w:szCs w:val="22"/>
              </w:rPr>
            </w:pPr>
            <w:r w:rsidRPr="00BC07A3">
              <w:rPr>
                <w:sz w:val="22"/>
                <w:szCs w:val="22"/>
              </w:rPr>
              <w:t xml:space="preserve">БИК </w:t>
            </w:r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MyCompanyBankDetailRqBik</w:t>
            </w:r>
            <w:proofErr w:type="spellEnd"/>
            <w:r w:rsidR="00C840E5"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3D02" w14:textId="77777777" w:rsidR="00C840E5" w:rsidRPr="00BC07A3" w:rsidRDefault="00C840E5" w:rsidP="00705AF7">
            <w:pPr>
              <w:rPr>
                <w:rFonts w:eastAsia="Arial"/>
                <w:w w:val="105"/>
                <w:sz w:val="22"/>
                <w:szCs w:val="22"/>
                <w:lang w:val="uk-UA"/>
              </w:rPr>
            </w:pPr>
            <w:r w:rsidRPr="00BC07A3">
              <w:rPr>
                <w:rFonts w:eastAsia="Arial"/>
                <w:w w:val="105"/>
                <w:sz w:val="22"/>
                <w:szCs w:val="22"/>
                <w:lang w:val="uk-UA"/>
              </w:rPr>
              <w:t>{</w:t>
            </w:r>
            <w:proofErr w:type="spellStart"/>
            <w:r w:rsidRPr="00BC07A3">
              <w:rPr>
                <w:rFonts w:eastAsia="Arial"/>
                <w:w w:val="105"/>
                <w:sz w:val="22"/>
                <w:szCs w:val="22"/>
                <w:lang w:val="uk-UA"/>
              </w:rPr>
              <w:t>RequisiteRqCompanyName</w:t>
            </w:r>
            <w:proofErr w:type="spellEnd"/>
            <w:r w:rsidRPr="00BC07A3">
              <w:rPr>
                <w:rFonts w:eastAsia="Arial"/>
                <w:w w:val="105"/>
                <w:sz w:val="22"/>
                <w:szCs w:val="22"/>
                <w:lang w:val="uk-UA"/>
              </w:rPr>
              <w:t>}</w:t>
            </w:r>
          </w:p>
          <w:p w14:paraId="272E56BF" w14:textId="1AA9F05F" w:rsidR="00C70698" w:rsidRPr="00BC07A3" w:rsidRDefault="00C70698" w:rsidP="00705AF7">
            <w:pPr>
              <w:rPr>
                <w:sz w:val="22"/>
                <w:szCs w:val="22"/>
                <w:lang w:val="uk-UA"/>
              </w:rPr>
            </w:pPr>
            <w:proofErr w:type="spellStart"/>
            <w:r w:rsidRPr="00BC07A3">
              <w:rPr>
                <w:sz w:val="22"/>
                <w:szCs w:val="22"/>
                <w:u w:val="single"/>
                <w:lang w:val="uk-UA"/>
              </w:rPr>
              <w:t>Юридический</w:t>
            </w:r>
            <w:proofErr w:type="spellEnd"/>
            <w:r w:rsidRPr="00BC07A3">
              <w:rPr>
                <w:sz w:val="22"/>
                <w:szCs w:val="22"/>
                <w:u w:val="single"/>
                <w:lang w:val="uk-UA"/>
              </w:rPr>
              <w:t xml:space="preserve"> адрес:</w:t>
            </w:r>
            <w:r w:rsidR="00705AF7" w:rsidRPr="00BC07A3">
              <w:rPr>
                <w:sz w:val="22"/>
                <w:szCs w:val="22"/>
                <w:lang w:val="uk-UA"/>
              </w:rPr>
              <w:t xml:space="preserve"> </w:t>
            </w:r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RequisiteRegisteredAddressText</w:t>
            </w:r>
            <w:proofErr w:type="spellEnd"/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  <w:bookmarkStart w:id="6" w:name="_Hlk122090875"/>
          </w:p>
          <w:p w14:paraId="37C29E33" w14:textId="6DAFED06" w:rsidR="00C70698" w:rsidRPr="00BC07A3" w:rsidRDefault="00C70698" w:rsidP="00C70698">
            <w:pPr>
              <w:rPr>
                <w:sz w:val="22"/>
                <w:szCs w:val="22"/>
                <w:lang w:val="uk-UA"/>
              </w:rPr>
            </w:pPr>
            <w:r w:rsidRPr="00BC07A3">
              <w:rPr>
                <w:sz w:val="22"/>
                <w:szCs w:val="22"/>
                <w:lang w:val="uk-UA"/>
              </w:rPr>
              <w:t xml:space="preserve">ОГРН </w:t>
            </w:r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RequisiteRqOgrn</w:t>
            </w:r>
            <w:proofErr w:type="spellEnd"/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</w:p>
          <w:p w14:paraId="1513AE44" w14:textId="77777777" w:rsidR="00BC07A3" w:rsidRPr="00BC07A3" w:rsidRDefault="00C70698" w:rsidP="00C70698">
            <w:pPr>
              <w:spacing w:line="360" w:lineRule="auto"/>
              <w:rPr>
                <w:rFonts w:eastAsia="Arial"/>
                <w:sz w:val="22"/>
                <w:szCs w:val="22"/>
                <w:lang w:val="uk-UA"/>
              </w:rPr>
            </w:pPr>
            <w:r w:rsidRPr="006B3056">
              <w:rPr>
                <w:sz w:val="22"/>
                <w:szCs w:val="22"/>
                <w:lang w:val="uk-UA"/>
              </w:rPr>
              <w:t xml:space="preserve">ИНН </w:t>
            </w:r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RequisiteRqInn</w:t>
            </w:r>
            <w:proofErr w:type="spellEnd"/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</w:p>
          <w:p w14:paraId="403BE8F0" w14:textId="62852F4A" w:rsidR="00C70698" w:rsidRPr="006B3056" w:rsidRDefault="00C70698" w:rsidP="00C70698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6B3056">
              <w:rPr>
                <w:sz w:val="22"/>
                <w:szCs w:val="22"/>
                <w:lang w:val="uk-UA"/>
              </w:rPr>
              <w:t xml:space="preserve">КПП </w:t>
            </w:r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RequisiteRqKpp</w:t>
            </w:r>
            <w:proofErr w:type="spellEnd"/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</w:p>
          <w:bookmarkEnd w:id="6"/>
          <w:p w14:paraId="556413EE" w14:textId="7262291F" w:rsidR="00C70698" w:rsidRPr="006B3056" w:rsidRDefault="00C70698" w:rsidP="00C70698">
            <w:pPr>
              <w:rPr>
                <w:sz w:val="22"/>
                <w:szCs w:val="22"/>
                <w:lang w:val="uk-UA"/>
              </w:rPr>
            </w:pPr>
            <w:proofErr w:type="spellStart"/>
            <w:r w:rsidRPr="006B3056">
              <w:rPr>
                <w:sz w:val="22"/>
                <w:szCs w:val="22"/>
                <w:lang w:val="uk-UA"/>
              </w:rPr>
              <w:t>Тел</w:t>
            </w:r>
            <w:proofErr w:type="spellEnd"/>
            <w:r w:rsidRPr="006B3056">
              <w:rPr>
                <w:sz w:val="22"/>
                <w:szCs w:val="22"/>
                <w:lang w:val="uk-UA"/>
              </w:rPr>
              <w:t xml:space="preserve">: </w:t>
            </w:r>
            <w:r w:rsidR="006B3056" w:rsidRPr="006B3056">
              <w:rPr>
                <w:rFonts w:ascii="Microsoft Sans Serif" w:hAnsi="Microsoft Sans Serif" w:cs="Microsoft Sans Serif"/>
                <w:b/>
                <w:color w:val="000000"/>
                <w:szCs w:val="18"/>
                <w:lang w:val="uk-UA"/>
              </w:rPr>
              <w:t>{</w:t>
            </w:r>
            <w:proofErr w:type="spellStart"/>
            <w:r w:rsidR="006B3056" w:rsidRPr="006B3056">
              <w:rPr>
                <w:rFonts w:ascii="Microsoft Sans Serif" w:hAnsi="Microsoft Sans Serif" w:cs="Microsoft Sans Serif"/>
                <w:b/>
                <w:color w:val="000000"/>
                <w:szCs w:val="18"/>
              </w:rPr>
              <w:t>ClientPhone</w:t>
            </w:r>
            <w:proofErr w:type="spellEnd"/>
            <w:r w:rsidR="006B3056" w:rsidRPr="006B3056">
              <w:rPr>
                <w:rFonts w:ascii="Microsoft Sans Serif" w:hAnsi="Microsoft Sans Serif" w:cs="Microsoft Sans Serif"/>
                <w:b/>
                <w:color w:val="000000"/>
                <w:szCs w:val="18"/>
                <w:lang w:val="uk-UA"/>
              </w:rPr>
              <w:t>}</w:t>
            </w:r>
          </w:p>
          <w:p w14:paraId="7B5D7C01" w14:textId="50334DE5" w:rsidR="00C70698" w:rsidRPr="00BC07A3" w:rsidRDefault="00C70698" w:rsidP="00C70698">
            <w:pPr>
              <w:rPr>
                <w:sz w:val="22"/>
                <w:szCs w:val="22"/>
                <w:lang w:val="en-US"/>
              </w:rPr>
            </w:pPr>
            <w:r w:rsidRPr="00BC07A3">
              <w:rPr>
                <w:sz w:val="22"/>
                <w:szCs w:val="22"/>
                <w:lang w:val="en-US"/>
              </w:rPr>
              <w:t>e-mail:</w:t>
            </w:r>
            <w:r w:rsidR="00705AF7" w:rsidRPr="00BC07A3">
              <w:rPr>
                <w:sz w:val="22"/>
                <w:szCs w:val="22"/>
                <w:lang w:val="en-US"/>
              </w:rPr>
              <w:t xml:space="preserve"> </w:t>
            </w:r>
            <w:r w:rsidR="006B3056" w:rsidRPr="006B3056">
              <w:rPr>
                <w:rFonts w:ascii="Microsoft Sans Serif" w:hAnsi="Microsoft Sans Serif" w:cs="Microsoft Sans Serif"/>
                <w:b/>
                <w:color w:val="000000"/>
                <w:szCs w:val="18"/>
                <w:lang w:val="en-US"/>
              </w:rPr>
              <w:t>{</w:t>
            </w:r>
            <w:proofErr w:type="spellStart"/>
            <w:r w:rsidR="006B3056" w:rsidRPr="006B3056">
              <w:rPr>
                <w:rFonts w:ascii="Microsoft Sans Serif" w:hAnsi="Microsoft Sans Serif" w:cs="Microsoft Sans Serif"/>
                <w:b/>
                <w:color w:val="000000"/>
                <w:szCs w:val="18"/>
                <w:lang w:val="en-US"/>
              </w:rPr>
              <w:t>Client</w:t>
            </w:r>
            <w:r w:rsidR="006B3056">
              <w:rPr>
                <w:rFonts w:ascii="Microsoft Sans Serif" w:hAnsi="Microsoft Sans Serif" w:cs="Microsoft Sans Serif"/>
                <w:b/>
                <w:color w:val="000000"/>
                <w:szCs w:val="18"/>
                <w:lang w:val="en-US"/>
              </w:rPr>
              <w:t>Email</w:t>
            </w:r>
            <w:proofErr w:type="spellEnd"/>
            <w:r w:rsidR="006B3056" w:rsidRPr="006B3056">
              <w:rPr>
                <w:rFonts w:ascii="Microsoft Sans Serif" w:hAnsi="Microsoft Sans Serif" w:cs="Microsoft Sans Serif"/>
                <w:b/>
                <w:color w:val="000000"/>
                <w:szCs w:val="18"/>
                <w:lang w:val="en-US"/>
              </w:rPr>
              <w:t>}</w:t>
            </w:r>
          </w:p>
          <w:p w14:paraId="4C6B3DCE" w14:textId="77777777" w:rsidR="007C5D96" w:rsidRPr="00BC07A3" w:rsidRDefault="007C5D96" w:rsidP="007C5D96">
            <w:pPr>
              <w:snapToGrid w:val="0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  <w:r w:rsidRPr="00BC07A3">
              <w:rPr>
                <w:b/>
                <w:sz w:val="22"/>
                <w:szCs w:val="22"/>
                <w:u w:val="single"/>
              </w:rPr>
              <w:t>Банковские</w:t>
            </w:r>
            <w:r w:rsidRPr="00BC07A3">
              <w:rPr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Pr="00BC07A3">
              <w:rPr>
                <w:b/>
                <w:sz w:val="22"/>
                <w:szCs w:val="22"/>
                <w:u w:val="single"/>
              </w:rPr>
              <w:t>реквизиты</w:t>
            </w:r>
            <w:r w:rsidRPr="00BC07A3">
              <w:rPr>
                <w:b/>
                <w:sz w:val="22"/>
                <w:szCs w:val="22"/>
                <w:u w:val="single"/>
                <w:lang w:val="en-US"/>
              </w:rPr>
              <w:t xml:space="preserve">: </w:t>
            </w:r>
          </w:p>
          <w:p w14:paraId="2FF1BD60" w14:textId="77777777" w:rsidR="00BC07A3" w:rsidRPr="00BC07A3" w:rsidRDefault="00BC07A3" w:rsidP="007C5D96">
            <w:pPr>
              <w:rPr>
                <w:rFonts w:eastAsia="Arial"/>
                <w:sz w:val="22"/>
                <w:szCs w:val="22"/>
                <w:lang w:val="uk-UA"/>
              </w:rPr>
            </w:pPr>
            <w:r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Pr="00BC07A3">
              <w:rPr>
                <w:rFonts w:eastAsia="Arial"/>
                <w:sz w:val="22"/>
                <w:szCs w:val="22"/>
                <w:lang w:val="uk-UA"/>
              </w:rPr>
              <w:t>BankDetailRqBankName</w:t>
            </w:r>
            <w:proofErr w:type="spellEnd"/>
            <w:r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</w:p>
          <w:p w14:paraId="26C83932" w14:textId="3F6EDF2E" w:rsidR="007C5D96" w:rsidRPr="00BC07A3" w:rsidRDefault="007C5D96" w:rsidP="007C5D96">
            <w:pPr>
              <w:rPr>
                <w:sz w:val="22"/>
                <w:szCs w:val="22"/>
                <w:lang w:val="uk-UA"/>
              </w:rPr>
            </w:pPr>
            <w:r w:rsidRPr="00BC07A3">
              <w:rPr>
                <w:sz w:val="22"/>
                <w:szCs w:val="22"/>
                <w:lang w:val="uk-UA"/>
              </w:rPr>
              <w:t>Р/</w:t>
            </w:r>
            <w:proofErr w:type="spellStart"/>
            <w:r w:rsidR="00865F54" w:rsidRPr="00BC07A3">
              <w:rPr>
                <w:sz w:val="22"/>
                <w:szCs w:val="22"/>
                <w:lang w:val="uk-UA"/>
              </w:rPr>
              <w:t>счет</w:t>
            </w:r>
            <w:proofErr w:type="spellEnd"/>
            <w:r w:rsidR="00865F54" w:rsidRPr="00BC07A3">
              <w:rPr>
                <w:sz w:val="22"/>
                <w:szCs w:val="22"/>
                <w:lang w:val="uk-UA"/>
              </w:rPr>
              <w:t xml:space="preserve"> </w:t>
            </w:r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BankDetailRqAccNum</w:t>
            </w:r>
            <w:proofErr w:type="spellEnd"/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</w:p>
          <w:p w14:paraId="6A46E8BC" w14:textId="5D16AB73" w:rsidR="007C5D96" w:rsidRPr="00BC07A3" w:rsidRDefault="007C5D96" w:rsidP="007C5D96">
            <w:pPr>
              <w:rPr>
                <w:sz w:val="22"/>
                <w:szCs w:val="22"/>
                <w:lang w:val="uk-UA"/>
              </w:rPr>
            </w:pPr>
            <w:r w:rsidRPr="00BC07A3">
              <w:rPr>
                <w:sz w:val="22"/>
                <w:szCs w:val="22"/>
                <w:lang w:val="uk-UA"/>
              </w:rPr>
              <w:t>к/</w:t>
            </w:r>
            <w:r w:rsidR="00865F54" w:rsidRPr="00BC07A3">
              <w:rPr>
                <w:sz w:val="22"/>
                <w:szCs w:val="22"/>
                <w:lang w:val="uk-UA"/>
              </w:rPr>
              <w:t xml:space="preserve">с </w:t>
            </w:r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BankDetailRqCorAccNum</w:t>
            </w:r>
            <w:proofErr w:type="spellEnd"/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  <w:r w:rsidR="00865F54" w:rsidRPr="00BC07A3">
              <w:rPr>
                <w:sz w:val="22"/>
                <w:szCs w:val="22"/>
                <w:lang w:val="uk-UA"/>
              </w:rPr>
              <w:t xml:space="preserve">, БИК </w:t>
            </w:r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{</w:t>
            </w:r>
            <w:proofErr w:type="spellStart"/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BankDetailRqBik</w:t>
            </w:r>
            <w:proofErr w:type="spellEnd"/>
            <w:r w:rsidR="00BC07A3" w:rsidRPr="00BC07A3">
              <w:rPr>
                <w:rFonts w:eastAsia="Arial"/>
                <w:sz w:val="22"/>
                <w:szCs w:val="22"/>
                <w:lang w:val="uk-UA"/>
              </w:rPr>
              <w:t>}</w:t>
            </w:r>
          </w:p>
          <w:p w14:paraId="3D5B6FA1" w14:textId="77777777" w:rsidR="00C70698" w:rsidRPr="00BC07A3" w:rsidRDefault="00C70698" w:rsidP="00C70698">
            <w:pPr>
              <w:spacing w:line="360" w:lineRule="auto"/>
              <w:rPr>
                <w:color w:val="000080"/>
                <w:sz w:val="22"/>
                <w:szCs w:val="22"/>
                <w:lang w:val="uk-UA"/>
              </w:rPr>
            </w:pPr>
          </w:p>
        </w:tc>
      </w:tr>
      <w:tr w:rsidR="00884702" w:rsidRPr="00BC07A3" w14:paraId="00098F2F" w14:textId="77777777" w:rsidTr="00BC07A3">
        <w:trPr>
          <w:trHeight w:val="5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4A27A" w14:textId="77777777" w:rsidR="008113DA" w:rsidRPr="00BC07A3" w:rsidRDefault="008113DA" w:rsidP="009E3A67">
            <w:pPr>
              <w:pStyle w:val="Normal"/>
              <w:spacing w:line="276" w:lineRule="auto"/>
              <w:ind w:left="0" w:firstLine="0"/>
              <w:jc w:val="left"/>
              <w:rPr>
                <w:b/>
                <w:sz w:val="22"/>
                <w:szCs w:val="22"/>
                <w:lang w:val="en-US"/>
              </w:rPr>
            </w:pPr>
            <w:r w:rsidRPr="00BC07A3">
              <w:rPr>
                <w:b/>
                <w:sz w:val="22"/>
                <w:szCs w:val="22"/>
              </w:rPr>
              <w:t>Дире</w:t>
            </w:r>
            <w:r w:rsidRPr="00BC07A3">
              <w:rPr>
                <w:b/>
                <w:sz w:val="22"/>
                <w:szCs w:val="22"/>
              </w:rPr>
              <w:t>к</w:t>
            </w:r>
            <w:r w:rsidRPr="00BC07A3">
              <w:rPr>
                <w:b/>
                <w:sz w:val="22"/>
                <w:szCs w:val="22"/>
              </w:rPr>
              <w:t>тор</w:t>
            </w:r>
            <w:r w:rsidRPr="00BC07A3">
              <w:rPr>
                <w:b/>
                <w:sz w:val="22"/>
                <w:szCs w:val="22"/>
                <w:lang w:val="en-US"/>
              </w:rPr>
              <w:t>:</w:t>
            </w:r>
          </w:p>
          <w:p w14:paraId="2B1A24EC" w14:textId="77777777" w:rsidR="007E09EE" w:rsidRPr="00BC07A3" w:rsidRDefault="007E09EE" w:rsidP="009E3A67">
            <w:pPr>
              <w:pStyle w:val="Normal"/>
              <w:spacing w:line="276" w:lineRule="auto"/>
              <w:ind w:left="0" w:firstLine="0"/>
              <w:jc w:val="left"/>
              <w:rPr>
                <w:b/>
                <w:sz w:val="22"/>
                <w:szCs w:val="22"/>
                <w:lang w:val="en-US"/>
              </w:rPr>
            </w:pPr>
          </w:p>
          <w:p w14:paraId="25073C4A" w14:textId="1B0FC41A" w:rsidR="00321EFF" w:rsidRPr="00BC07A3" w:rsidRDefault="008113DA" w:rsidP="00C840E5">
            <w:pPr>
              <w:spacing w:before="75" w:after="100" w:afterAutospacing="1"/>
              <w:rPr>
                <w:sz w:val="22"/>
                <w:szCs w:val="22"/>
                <w:lang w:val="en-US" w:eastAsia="ru-RU"/>
              </w:rPr>
            </w:pPr>
            <w:r w:rsidRPr="00BC07A3">
              <w:rPr>
                <w:b/>
                <w:sz w:val="22"/>
                <w:szCs w:val="22"/>
                <w:lang w:val="en-US"/>
              </w:rPr>
              <w:t>____________________</w:t>
            </w:r>
            <w:r w:rsidR="00B95F56" w:rsidRPr="00BC07A3">
              <w:rPr>
                <w:b/>
                <w:sz w:val="22"/>
                <w:szCs w:val="22"/>
                <w:lang w:val="en-US"/>
              </w:rPr>
              <w:t xml:space="preserve"> </w:t>
            </w:r>
            <w:r w:rsidR="00C840E5" w:rsidRPr="00BC07A3">
              <w:rPr>
                <w:rFonts w:eastAsia="Arial"/>
                <w:w w:val="105"/>
                <w:sz w:val="22"/>
                <w:szCs w:val="22"/>
                <w:lang w:val="en-US"/>
              </w:rPr>
              <w:t>{</w:t>
            </w:r>
            <w:proofErr w:type="spellStart"/>
            <w:r w:rsidR="00C840E5" w:rsidRPr="00BC07A3">
              <w:rPr>
                <w:rFonts w:eastAsia="Arial"/>
                <w:w w:val="105"/>
                <w:sz w:val="22"/>
                <w:szCs w:val="22"/>
                <w:lang w:val="en-US"/>
              </w:rPr>
              <w:t>MyCompanyRequisiteRqDirector~Format</w:t>
            </w:r>
            <w:proofErr w:type="spellEnd"/>
            <w:r w:rsidR="00C840E5" w:rsidRPr="00BC07A3">
              <w:rPr>
                <w:rFonts w:eastAsia="Arial"/>
                <w:w w:val="105"/>
                <w:sz w:val="22"/>
                <w:szCs w:val="22"/>
                <w:lang w:val="en-US"/>
              </w:rPr>
              <w:t>=#LAST_NAME# #NAME_SHORT# #SECOND_NAME_SHORT#}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B275" w14:textId="77777777" w:rsidR="008113DA" w:rsidRPr="00BC07A3" w:rsidRDefault="00717208" w:rsidP="009E3A67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BC07A3">
              <w:rPr>
                <w:b/>
                <w:bCs/>
                <w:sz w:val="22"/>
                <w:szCs w:val="22"/>
              </w:rPr>
              <w:t>Генеральный</w:t>
            </w:r>
            <w:r w:rsidRPr="00BC07A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C07A3">
              <w:rPr>
                <w:b/>
                <w:bCs/>
                <w:sz w:val="22"/>
                <w:szCs w:val="22"/>
              </w:rPr>
              <w:t>д</w:t>
            </w:r>
            <w:r w:rsidR="00C70698" w:rsidRPr="00BC07A3">
              <w:rPr>
                <w:b/>
                <w:bCs/>
                <w:sz w:val="22"/>
                <w:szCs w:val="22"/>
              </w:rPr>
              <w:t>иректор</w:t>
            </w:r>
            <w:r w:rsidR="004E4C2D" w:rsidRPr="00BC07A3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2CEB0899" w14:textId="77777777" w:rsidR="007E09EE" w:rsidRPr="00BC07A3" w:rsidRDefault="007E09EE" w:rsidP="009E3A67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06658770" w14:textId="40F0C737" w:rsidR="00321EFF" w:rsidRPr="00BC07A3" w:rsidRDefault="008113DA" w:rsidP="00322CCB">
            <w:pPr>
              <w:tabs>
                <w:tab w:val="left" w:pos="3405"/>
              </w:tabs>
              <w:rPr>
                <w:sz w:val="22"/>
                <w:szCs w:val="22"/>
                <w:lang w:val="en-US"/>
              </w:rPr>
            </w:pPr>
            <w:r w:rsidRPr="00BC07A3">
              <w:rPr>
                <w:b/>
                <w:bCs/>
                <w:kern w:val="1"/>
                <w:sz w:val="22"/>
                <w:szCs w:val="22"/>
                <w:lang w:val="en-US"/>
              </w:rPr>
              <w:t>________________</w:t>
            </w:r>
            <w:proofErr w:type="gramStart"/>
            <w:r w:rsidRPr="00BC07A3">
              <w:rPr>
                <w:b/>
                <w:bCs/>
                <w:kern w:val="1"/>
                <w:sz w:val="22"/>
                <w:szCs w:val="22"/>
                <w:lang w:val="en-US"/>
              </w:rPr>
              <w:t>_</w:t>
            </w:r>
            <w:r w:rsidR="00BC07A3" w:rsidRPr="00BC07A3">
              <w:rPr>
                <w:sz w:val="22"/>
                <w:szCs w:val="22"/>
                <w:lang w:val="en-US" w:eastAsia="ru-RU"/>
              </w:rPr>
              <w:t>{</w:t>
            </w:r>
            <w:proofErr w:type="spellStart"/>
            <w:proofErr w:type="gramEnd"/>
            <w:r w:rsidR="00BC07A3" w:rsidRPr="00BC07A3">
              <w:rPr>
                <w:sz w:val="22"/>
                <w:szCs w:val="22"/>
                <w:lang w:val="en-US" w:eastAsia="ru-RU"/>
              </w:rPr>
              <w:t>RequisiteRqDirector~Format</w:t>
            </w:r>
            <w:proofErr w:type="spellEnd"/>
            <w:r w:rsidR="00BC07A3" w:rsidRPr="00BC07A3">
              <w:rPr>
                <w:sz w:val="22"/>
                <w:szCs w:val="22"/>
                <w:lang w:val="en-US" w:eastAsia="ru-RU"/>
              </w:rPr>
              <w:t>=#LAST_NAME# #NAME_SHORT# #SECOND_NAME_SHORT#}</w:t>
            </w:r>
          </w:p>
        </w:tc>
      </w:tr>
      <w:bookmarkEnd w:id="5"/>
    </w:tbl>
    <w:p w14:paraId="09C6BA18" w14:textId="77777777" w:rsidR="00391F0D" w:rsidRPr="00BC07A3" w:rsidRDefault="00391F0D" w:rsidP="00FD67DB">
      <w:pPr>
        <w:rPr>
          <w:sz w:val="22"/>
          <w:szCs w:val="22"/>
          <w:lang w:eastAsia="ru-RU"/>
        </w:rPr>
      </w:pPr>
    </w:p>
    <w:p w14:paraId="27DDF128" w14:textId="77777777" w:rsidR="00705AF7" w:rsidRPr="00BC07A3" w:rsidRDefault="00705AF7" w:rsidP="00FD67DB">
      <w:pPr>
        <w:rPr>
          <w:sz w:val="21"/>
          <w:szCs w:val="21"/>
          <w:lang w:val="en-US" w:eastAsia="ru-RU"/>
        </w:rPr>
      </w:pPr>
    </w:p>
    <w:sectPr w:rsidR="00705AF7" w:rsidRPr="00BC07A3" w:rsidSect="007211E0">
      <w:footerReference w:type="default" r:id="rId8"/>
      <w:pgSz w:w="11905" w:h="16837"/>
      <w:pgMar w:top="567" w:right="1021" w:bottom="45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BBAA" w14:textId="77777777" w:rsidR="006A2F49" w:rsidRDefault="006A2F49">
      <w:r>
        <w:separator/>
      </w:r>
    </w:p>
  </w:endnote>
  <w:endnote w:type="continuationSeparator" w:id="0">
    <w:p w14:paraId="5165A261" w14:textId="77777777" w:rsidR="006A2F49" w:rsidRDefault="006A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44CB" w14:textId="0763F649" w:rsidR="009564C1" w:rsidRDefault="009564C1" w:rsidP="009564C1">
    <w:pPr>
      <w:pStyle w:val="af2"/>
      <w:pBdr>
        <w:top w:val="thinThickSmallGap" w:sz="24" w:space="1" w:color="622423"/>
      </w:pBdr>
      <w:tabs>
        <w:tab w:val="clear" w:pos="4677"/>
        <w:tab w:val="clear" w:pos="9355"/>
        <w:tab w:val="right" w:pos="10507"/>
      </w:tabs>
      <w:rPr>
        <w:rFonts w:ascii="Cambria" w:hAnsi="Cambria"/>
      </w:rPr>
    </w:pPr>
    <w:r>
      <w:rPr>
        <w:rFonts w:ascii="Cambria" w:hAnsi="Cambria"/>
      </w:rPr>
      <w:t xml:space="preserve">_____________________________Подпись        </w:t>
    </w:r>
    <w:r w:rsidR="000E0248">
      <w:rPr>
        <w:rFonts w:ascii="Cambria" w:hAnsi="Cambria"/>
      </w:rPr>
      <w:t xml:space="preserve">Договор </w:t>
    </w:r>
    <w:r w:rsidR="00BC07A3" w:rsidRPr="00BC07A3">
      <w:rPr>
        <w:rFonts w:ascii="Cambria" w:eastAsia="Arial" w:hAnsi="Cambria"/>
        <w:b/>
        <w:w w:val="105"/>
      </w:rPr>
      <w:t>{</w:t>
    </w:r>
    <w:proofErr w:type="spellStart"/>
    <w:r w:rsidR="00BC07A3" w:rsidRPr="00BC07A3">
      <w:rPr>
        <w:rFonts w:ascii="Cambria" w:eastAsia="Arial" w:hAnsi="Cambria"/>
        <w:b/>
        <w:w w:val="105"/>
      </w:rPr>
      <w:t>DocumentNumber</w:t>
    </w:r>
    <w:proofErr w:type="spellEnd"/>
    <w:r w:rsidR="00BC07A3" w:rsidRPr="00BC07A3">
      <w:rPr>
        <w:rFonts w:ascii="Cambria" w:eastAsia="Arial" w:hAnsi="Cambria"/>
        <w:b/>
        <w:w w:val="105"/>
      </w:rPr>
      <w:t>}</w:t>
    </w:r>
    <w:r w:rsidR="00BC07A3" w:rsidRPr="00BC07A3">
      <w:rPr>
        <w:rFonts w:ascii="Cambria" w:hAnsi="Cambria"/>
        <w:b/>
        <w:bCs/>
        <w:lang w:val="uk-UA"/>
      </w:rPr>
      <w:t xml:space="preserve">    </w:t>
    </w:r>
    <w:r w:rsidR="005262EE" w:rsidRPr="00BC07A3">
      <w:rPr>
        <w:rFonts w:ascii="Cambria" w:hAnsi="Cambria"/>
        <w:lang w:val="ru-RU"/>
      </w:rPr>
      <w:t xml:space="preserve"> </w:t>
    </w:r>
    <w:r w:rsidR="00736F63">
      <w:rPr>
        <w:rFonts w:ascii="Cambria" w:hAnsi="Cambria"/>
        <w:lang w:val="ru-RU"/>
      </w:rPr>
      <w:t xml:space="preserve">от </w:t>
    </w:r>
    <w:r w:rsidR="00BC07A3" w:rsidRPr="00BC07A3">
      <w:rPr>
        <w:rFonts w:ascii="Cambria" w:eastAsia="Arial" w:hAnsi="Cambria"/>
        <w:w w:val="105"/>
      </w:rPr>
      <w:t>{</w:t>
    </w:r>
    <w:proofErr w:type="spellStart"/>
    <w:r w:rsidR="00BC07A3" w:rsidRPr="00BC07A3">
      <w:rPr>
        <w:rFonts w:ascii="Cambria" w:eastAsia="Arial" w:hAnsi="Cambria"/>
        <w:w w:val="105"/>
      </w:rPr>
      <w:t>DocumentCreateTime</w:t>
    </w:r>
    <w:proofErr w:type="spellEnd"/>
    <w:r w:rsidR="00BC07A3" w:rsidRPr="00BC07A3">
      <w:rPr>
        <w:rFonts w:ascii="Cambria" w:eastAsia="Arial" w:hAnsi="Cambria"/>
        <w:w w:val="105"/>
      </w:rPr>
      <w:t>}</w:t>
    </w:r>
    <w:r w:rsidRPr="00BC07A3">
      <w:rPr>
        <w:rFonts w:ascii="Cambria" w:hAnsi="Cambria"/>
        <w:sz w:val="14"/>
        <w:szCs w:val="14"/>
      </w:rPr>
      <w:t xml:space="preserve"> </w:t>
    </w:r>
    <w:r>
      <w:rPr>
        <w:rFonts w:ascii="Cambria" w:hAnsi="Cambria"/>
      </w:rPr>
      <w:t xml:space="preserve">         ______________________Подпись</w:t>
    </w:r>
    <w:r w:rsidR="00166808">
      <w:rPr>
        <w:rFonts w:ascii="Cambria" w:hAnsi="Cambria"/>
      </w:rPr>
      <w:tab/>
    </w:r>
  </w:p>
  <w:p w14:paraId="5B1EF217" w14:textId="77777777" w:rsidR="00166808" w:rsidRDefault="009564C1" w:rsidP="009564C1">
    <w:pPr>
      <w:pStyle w:val="af2"/>
      <w:pBdr>
        <w:top w:val="thinThickSmallGap" w:sz="24" w:space="1" w:color="622423"/>
      </w:pBdr>
      <w:tabs>
        <w:tab w:val="clear" w:pos="4677"/>
        <w:tab w:val="clear" w:pos="9355"/>
        <w:tab w:val="right" w:pos="10507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="00166808">
      <w:rPr>
        <w:rFonts w:ascii="Cambria" w:hAnsi="Cambria"/>
      </w:rPr>
      <w:t xml:space="preserve">Страница </w:t>
    </w:r>
    <w:r w:rsidR="00166808">
      <w:fldChar w:fldCharType="begin"/>
    </w:r>
    <w:r w:rsidR="00166808">
      <w:instrText xml:space="preserve"> PAGE   \* MERGEFORMAT </w:instrText>
    </w:r>
    <w:r w:rsidR="00166808">
      <w:fldChar w:fldCharType="separate"/>
    </w:r>
    <w:r w:rsidR="00172E77" w:rsidRPr="00172E77">
      <w:rPr>
        <w:rFonts w:ascii="Cambria" w:hAnsi="Cambria"/>
        <w:noProof/>
      </w:rPr>
      <w:t>1</w:t>
    </w:r>
    <w:r w:rsidR="0016680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A5AF" w14:textId="77777777" w:rsidR="006A2F49" w:rsidRDefault="006A2F49">
      <w:r>
        <w:separator/>
      </w:r>
    </w:p>
  </w:footnote>
  <w:footnote w:type="continuationSeparator" w:id="0">
    <w:p w14:paraId="27D94332" w14:textId="77777777" w:rsidR="006A2F49" w:rsidRDefault="006A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7023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3C67AD8"/>
    <w:multiLevelType w:val="multilevel"/>
    <w:tmpl w:val="16540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color w:val="000000"/>
      </w:rPr>
    </w:lvl>
  </w:abstractNum>
  <w:abstractNum w:abstractNumId="8" w15:restartNumberingAfterBreak="0">
    <w:nsid w:val="19A16060"/>
    <w:multiLevelType w:val="hybridMultilevel"/>
    <w:tmpl w:val="CEE81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91534E"/>
    <w:multiLevelType w:val="hybridMultilevel"/>
    <w:tmpl w:val="1A8013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5EC188F"/>
    <w:multiLevelType w:val="multilevel"/>
    <w:tmpl w:val="9C0CE4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9310A65"/>
    <w:multiLevelType w:val="hybridMultilevel"/>
    <w:tmpl w:val="CF24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E621C"/>
    <w:multiLevelType w:val="hybridMultilevel"/>
    <w:tmpl w:val="CEE81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3A5575"/>
    <w:multiLevelType w:val="hybridMultilevel"/>
    <w:tmpl w:val="FCCA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B1B72"/>
    <w:multiLevelType w:val="hybridMultilevel"/>
    <w:tmpl w:val="4872CA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D17649A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E754091"/>
    <w:multiLevelType w:val="hybridMultilevel"/>
    <w:tmpl w:val="65340F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0710C"/>
    <w:multiLevelType w:val="hybridMultilevel"/>
    <w:tmpl w:val="C1D8F83E"/>
    <w:lvl w:ilvl="0" w:tplc="5DEE0C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87930"/>
    <w:multiLevelType w:val="hybridMultilevel"/>
    <w:tmpl w:val="0304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6B76"/>
    <w:multiLevelType w:val="hybridMultilevel"/>
    <w:tmpl w:val="DD1E4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7852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5"/>
  </w:num>
  <w:num w:numId="8">
    <w:abstractNumId w:val="0"/>
  </w:num>
  <w:num w:numId="9">
    <w:abstractNumId w:val="20"/>
  </w:num>
  <w:num w:numId="10">
    <w:abstractNumId w:val="12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19"/>
  </w:num>
  <w:num w:numId="16">
    <w:abstractNumId w:val="16"/>
  </w:num>
  <w:num w:numId="17">
    <w:abstractNumId w:val="18"/>
  </w:num>
  <w:num w:numId="18">
    <w:abstractNumId w:val="9"/>
  </w:num>
  <w:num w:numId="19">
    <w:abstractNumId w:val="14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10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84"/>
    <w:rsid w:val="00000B18"/>
    <w:rsid w:val="00003673"/>
    <w:rsid w:val="000043DB"/>
    <w:rsid w:val="000066B0"/>
    <w:rsid w:val="00012B8A"/>
    <w:rsid w:val="00013CCC"/>
    <w:rsid w:val="00015297"/>
    <w:rsid w:val="00016AEC"/>
    <w:rsid w:val="000202DC"/>
    <w:rsid w:val="00023512"/>
    <w:rsid w:val="000262A7"/>
    <w:rsid w:val="00027C10"/>
    <w:rsid w:val="0003242F"/>
    <w:rsid w:val="000332CB"/>
    <w:rsid w:val="0003399F"/>
    <w:rsid w:val="00036B1E"/>
    <w:rsid w:val="00043C4A"/>
    <w:rsid w:val="00043CB1"/>
    <w:rsid w:val="00045D57"/>
    <w:rsid w:val="0005492E"/>
    <w:rsid w:val="0005568F"/>
    <w:rsid w:val="000606B9"/>
    <w:rsid w:val="00061297"/>
    <w:rsid w:val="00062A2F"/>
    <w:rsid w:val="00065160"/>
    <w:rsid w:val="00074503"/>
    <w:rsid w:val="00075995"/>
    <w:rsid w:val="00076150"/>
    <w:rsid w:val="00083944"/>
    <w:rsid w:val="0008409C"/>
    <w:rsid w:val="000849C3"/>
    <w:rsid w:val="00084FA0"/>
    <w:rsid w:val="00086A01"/>
    <w:rsid w:val="000871BD"/>
    <w:rsid w:val="000874A5"/>
    <w:rsid w:val="0009041E"/>
    <w:rsid w:val="000A1513"/>
    <w:rsid w:val="000A19C6"/>
    <w:rsid w:val="000A5A1A"/>
    <w:rsid w:val="000A5E75"/>
    <w:rsid w:val="000A663C"/>
    <w:rsid w:val="000A7912"/>
    <w:rsid w:val="000B00C9"/>
    <w:rsid w:val="000B49C2"/>
    <w:rsid w:val="000B74B9"/>
    <w:rsid w:val="000B757B"/>
    <w:rsid w:val="000B770B"/>
    <w:rsid w:val="000B79E2"/>
    <w:rsid w:val="000C0697"/>
    <w:rsid w:val="000C2537"/>
    <w:rsid w:val="000D0CE7"/>
    <w:rsid w:val="000D3E6E"/>
    <w:rsid w:val="000D5842"/>
    <w:rsid w:val="000E0248"/>
    <w:rsid w:val="000E2D56"/>
    <w:rsid w:val="000E7009"/>
    <w:rsid w:val="000F6205"/>
    <w:rsid w:val="001025DD"/>
    <w:rsid w:val="001036B4"/>
    <w:rsid w:val="00105D7B"/>
    <w:rsid w:val="0010700F"/>
    <w:rsid w:val="00110302"/>
    <w:rsid w:val="00111361"/>
    <w:rsid w:val="0011489C"/>
    <w:rsid w:val="00115A18"/>
    <w:rsid w:val="00123C3C"/>
    <w:rsid w:val="00127069"/>
    <w:rsid w:val="001351FC"/>
    <w:rsid w:val="001353C1"/>
    <w:rsid w:val="001368C4"/>
    <w:rsid w:val="00140D0D"/>
    <w:rsid w:val="00146985"/>
    <w:rsid w:val="001471B9"/>
    <w:rsid w:val="00147E32"/>
    <w:rsid w:val="00155ABE"/>
    <w:rsid w:val="001601C4"/>
    <w:rsid w:val="00160B32"/>
    <w:rsid w:val="00164D65"/>
    <w:rsid w:val="00166808"/>
    <w:rsid w:val="00167F66"/>
    <w:rsid w:val="00172E77"/>
    <w:rsid w:val="00172FF0"/>
    <w:rsid w:val="00180B37"/>
    <w:rsid w:val="00180ED3"/>
    <w:rsid w:val="00184422"/>
    <w:rsid w:val="001858A8"/>
    <w:rsid w:val="00185A2F"/>
    <w:rsid w:val="00191C58"/>
    <w:rsid w:val="00192529"/>
    <w:rsid w:val="00193FF1"/>
    <w:rsid w:val="001977D2"/>
    <w:rsid w:val="001A73E7"/>
    <w:rsid w:val="001B0558"/>
    <w:rsid w:val="001B05FF"/>
    <w:rsid w:val="001B2B53"/>
    <w:rsid w:val="001B53DC"/>
    <w:rsid w:val="001C3933"/>
    <w:rsid w:val="001C5C1A"/>
    <w:rsid w:val="001C7AF0"/>
    <w:rsid w:val="001D0ED4"/>
    <w:rsid w:val="001D1CE0"/>
    <w:rsid w:val="001D5949"/>
    <w:rsid w:val="001D5E2C"/>
    <w:rsid w:val="001E04EF"/>
    <w:rsid w:val="001E1D6C"/>
    <w:rsid w:val="001E22D7"/>
    <w:rsid w:val="001F0B42"/>
    <w:rsid w:val="001F1C69"/>
    <w:rsid w:val="001F27A6"/>
    <w:rsid w:val="001F6B85"/>
    <w:rsid w:val="002043B2"/>
    <w:rsid w:val="00204B46"/>
    <w:rsid w:val="00211FC8"/>
    <w:rsid w:val="0021319B"/>
    <w:rsid w:val="00213F2F"/>
    <w:rsid w:val="00214F51"/>
    <w:rsid w:val="00224A44"/>
    <w:rsid w:val="00224CAA"/>
    <w:rsid w:val="002279E6"/>
    <w:rsid w:val="00230380"/>
    <w:rsid w:val="0024063C"/>
    <w:rsid w:val="00242175"/>
    <w:rsid w:val="00252A35"/>
    <w:rsid w:val="002533D3"/>
    <w:rsid w:val="002557BC"/>
    <w:rsid w:val="0027493D"/>
    <w:rsid w:val="00276B9C"/>
    <w:rsid w:val="00277452"/>
    <w:rsid w:val="00285315"/>
    <w:rsid w:val="00294950"/>
    <w:rsid w:val="00294A39"/>
    <w:rsid w:val="002957AC"/>
    <w:rsid w:val="002969BC"/>
    <w:rsid w:val="002A0F48"/>
    <w:rsid w:val="002A1684"/>
    <w:rsid w:val="002A1C2E"/>
    <w:rsid w:val="002A2B18"/>
    <w:rsid w:val="002A3878"/>
    <w:rsid w:val="002A3E3F"/>
    <w:rsid w:val="002B2B14"/>
    <w:rsid w:val="002C20B9"/>
    <w:rsid w:val="002D16E8"/>
    <w:rsid w:val="002D482D"/>
    <w:rsid w:val="002E3604"/>
    <w:rsid w:val="002E58EC"/>
    <w:rsid w:val="002E59FF"/>
    <w:rsid w:val="002F1AE0"/>
    <w:rsid w:val="002F27F2"/>
    <w:rsid w:val="002F6283"/>
    <w:rsid w:val="002F7D8C"/>
    <w:rsid w:val="00300048"/>
    <w:rsid w:val="00300710"/>
    <w:rsid w:val="00302A20"/>
    <w:rsid w:val="00304E13"/>
    <w:rsid w:val="0030625F"/>
    <w:rsid w:val="00306524"/>
    <w:rsid w:val="003075BE"/>
    <w:rsid w:val="00311567"/>
    <w:rsid w:val="00312495"/>
    <w:rsid w:val="003129DB"/>
    <w:rsid w:val="003137A0"/>
    <w:rsid w:val="003203CA"/>
    <w:rsid w:val="00321EFF"/>
    <w:rsid w:val="00322CCB"/>
    <w:rsid w:val="003271F6"/>
    <w:rsid w:val="00331A5F"/>
    <w:rsid w:val="00331A6C"/>
    <w:rsid w:val="00333413"/>
    <w:rsid w:val="003358C8"/>
    <w:rsid w:val="00336A08"/>
    <w:rsid w:val="00337E12"/>
    <w:rsid w:val="00340CED"/>
    <w:rsid w:val="00341288"/>
    <w:rsid w:val="00342FFB"/>
    <w:rsid w:val="00345F77"/>
    <w:rsid w:val="003472A0"/>
    <w:rsid w:val="00351360"/>
    <w:rsid w:val="00353CCE"/>
    <w:rsid w:val="0036217A"/>
    <w:rsid w:val="00365E3B"/>
    <w:rsid w:val="00371A4E"/>
    <w:rsid w:val="00383314"/>
    <w:rsid w:val="00384532"/>
    <w:rsid w:val="0038557E"/>
    <w:rsid w:val="00390050"/>
    <w:rsid w:val="00391F0D"/>
    <w:rsid w:val="0039592D"/>
    <w:rsid w:val="00396936"/>
    <w:rsid w:val="003A56C9"/>
    <w:rsid w:val="003B02F2"/>
    <w:rsid w:val="003B06F2"/>
    <w:rsid w:val="003B10CD"/>
    <w:rsid w:val="003B2DD8"/>
    <w:rsid w:val="003B364C"/>
    <w:rsid w:val="003B4A76"/>
    <w:rsid w:val="003B7C4C"/>
    <w:rsid w:val="003C0DEB"/>
    <w:rsid w:val="003C2319"/>
    <w:rsid w:val="003C4F22"/>
    <w:rsid w:val="003C5413"/>
    <w:rsid w:val="003D0F7F"/>
    <w:rsid w:val="003D2458"/>
    <w:rsid w:val="003D586E"/>
    <w:rsid w:val="003D5F4A"/>
    <w:rsid w:val="003D6171"/>
    <w:rsid w:val="003D6310"/>
    <w:rsid w:val="003D68B2"/>
    <w:rsid w:val="003D775B"/>
    <w:rsid w:val="003E354B"/>
    <w:rsid w:val="003E3F33"/>
    <w:rsid w:val="003E4B4F"/>
    <w:rsid w:val="003E61DA"/>
    <w:rsid w:val="003E7834"/>
    <w:rsid w:val="003E7B84"/>
    <w:rsid w:val="003F1A16"/>
    <w:rsid w:val="003F21A6"/>
    <w:rsid w:val="003F47CB"/>
    <w:rsid w:val="004011C6"/>
    <w:rsid w:val="00403B9F"/>
    <w:rsid w:val="004046F9"/>
    <w:rsid w:val="00410B7E"/>
    <w:rsid w:val="00413AC5"/>
    <w:rsid w:val="004209F4"/>
    <w:rsid w:val="00426897"/>
    <w:rsid w:val="00444105"/>
    <w:rsid w:val="004442DC"/>
    <w:rsid w:val="00444EF7"/>
    <w:rsid w:val="00446A72"/>
    <w:rsid w:val="0045228C"/>
    <w:rsid w:val="004573FF"/>
    <w:rsid w:val="00457A15"/>
    <w:rsid w:val="00460596"/>
    <w:rsid w:val="00461081"/>
    <w:rsid w:val="00463A61"/>
    <w:rsid w:val="004708A3"/>
    <w:rsid w:val="00472F3E"/>
    <w:rsid w:val="0048097E"/>
    <w:rsid w:val="00491C90"/>
    <w:rsid w:val="00492BB8"/>
    <w:rsid w:val="004A0E9B"/>
    <w:rsid w:val="004A1ED6"/>
    <w:rsid w:val="004A3A29"/>
    <w:rsid w:val="004A3BAA"/>
    <w:rsid w:val="004A5C9D"/>
    <w:rsid w:val="004A6C89"/>
    <w:rsid w:val="004A6FF3"/>
    <w:rsid w:val="004A7EA6"/>
    <w:rsid w:val="004B5A1C"/>
    <w:rsid w:val="004B73A2"/>
    <w:rsid w:val="004B7E6A"/>
    <w:rsid w:val="004C0BF8"/>
    <w:rsid w:val="004C4D98"/>
    <w:rsid w:val="004D4994"/>
    <w:rsid w:val="004D5C88"/>
    <w:rsid w:val="004E07A7"/>
    <w:rsid w:val="004E242A"/>
    <w:rsid w:val="004E33D3"/>
    <w:rsid w:val="004E4C2D"/>
    <w:rsid w:val="004E6516"/>
    <w:rsid w:val="004F0218"/>
    <w:rsid w:val="004F4464"/>
    <w:rsid w:val="004F7142"/>
    <w:rsid w:val="004F778A"/>
    <w:rsid w:val="004F7DB8"/>
    <w:rsid w:val="00503145"/>
    <w:rsid w:val="00513388"/>
    <w:rsid w:val="005213AD"/>
    <w:rsid w:val="0052183D"/>
    <w:rsid w:val="00522168"/>
    <w:rsid w:val="00524795"/>
    <w:rsid w:val="005253DB"/>
    <w:rsid w:val="005262EE"/>
    <w:rsid w:val="00531A6E"/>
    <w:rsid w:val="00531C1A"/>
    <w:rsid w:val="00532B71"/>
    <w:rsid w:val="00533477"/>
    <w:rsid w:val="00535BB1"/>
    <w:rsid w:val="0054056F"/>
    <w:rsid w:val="005428E3"/>
    <w:rsid w:val="00544D4D"/>
    <w:rsid w:val="00547BE2"/>
    <w:rsid w:val="00555091"/>
    <w:rsid w:val="005624B1"/>
    <w:rsid w:val="00563649"/>
    <w:rsid w:val="00563F8B"/>
    <w:rsid w:val="005706CE"/>
    <w:rsid w:val="00570E97"/>
    <w:rsid w:val="0057114A"/>
    <w:rsid w:val="005727E8"/>
    <w:rsid w:val="005842F0"/>
    <w:rsid w:val="00586CAD"/>
    <w:rsid w:val="00590357"/>
    <w:rsid w:val="00594E78"/>
    <w:rsid w:val="005A00F5"/>
    <w:rsid w:val="005A19D7"/>
    <w:rsid w:val="005B2AEB"/>
    <w:rsid w:val="005B4038"/>
    <w:rsid w:val="005B4C0E"/>
    <w:rsid w:val="005B6115"/>
    <w:rsid w:val="005C16D6"/>
    <w:rsid w:val="005C2405"/>
    <w:rsid w:val="005C5547"/>
    <w:rsid w:val="005C5BDB"/>
    <w:rsid w:val="005D0ACD"/>
    <w:rsid w:val="005D2D0D"/>
    <w:rsid w:val="005D6C6A"/>
    <w:rsid w:val="005E1D73"/>
    <w:rsid w:val="005E2CF0"/>
    <w:rsid w:val="005E760A"/>
    <w:rsid w:val="005F2463"/>
    <w:rsid w:val="005F28D4"/>
    <w:rsid w:val="005F4215"/>
    <w:rsid w:val="005F4432"/>
    <w:rsid w:val="00600382"/>
    <w:rsid w:val="00600AFC"/>
    <w:rsid w:val="0060216B"/>
    <w:rsid w:val="00605B54"/>
    <w:rsid w:val="006109B9"/>
    <w:rsid w:val="00610E39"/>
    <w:rsid w:val="00615FA0"/>
    <w:rsid w:val="0062681F"/>
    <w:rsid w:val="0063168B"/>
    <w:rsid w:val="00633379"/>
    <w:rsid w:val="00640294"/>
    <w:rsid w:val="006404E6"/>
    <w:rsid w:val="00644644"/>
    <w:rsid w:val="0064505B"/>
    <w:rsid w:val="006452E3"/>
    <w:rsid w:val="00652F2D"/>
    <w:rsid w:val="00652F67"/>
    <w:rsid w:val="00655629"/>
    <w:rsid w:val="006564BF"/>
    <w:rsid w:val="00657256"/>
    <w:rsid w:val="006609F4"/>
    <w:rsid w:val="00665E1A"/>
    <w:rsid w:val="00666A93"/>
    <w:rsid w:val="00667CA8"/>
    <w:rsid w:val="00670A18"/>
    <w:rsid w:val="00671AF1"/>
    <w:rsid w:val="00675108"/>
    <w:rsid w:val="00676B57"/>
    <w:rsid w:val="00677560"/>
    <w:rsid w:val="006826C7"/>
    <w:rsid w:val="006831DF"/>
    <w:rsid w:val="006833AF"/>
    <w:rsid w:val="00683E02"/>
    <w:rsid w:val="00691B8B"/>
    <w:rsid w:val="00691DD7"/>
    <w:rsid w:val="00694113"/>
    <w:rsid w:val="0069745A"/>
    <w:rsid w:val="006A2F49"/>
    <w:rsid w:val="006A5D2C"/>
    <w:rsid w:val="006B133B"/>
    <w:rsid w:val="006B15B4"/>
    <w:rsid w:val="006B2429"/>
    <w:rsid w:val="006B3056"/>
    <w:rsid w:val="006B306D"/>
    <w:rsid w:val="006B35C6"/>
    <w:rsid w:val="006B413E"/>
    <w:rsid w:val="006B5DF2"/>
    <w:rsid w:val="006B715A"/>
    <w:rsid w:val="006C220A"/>
    <w:rsid w:val="006C47A8"/>
    <w:rsid w:val="006C7DE7"/>
    <w:rsid w:val="006D19AE"/>
    <w:rsid w:val="006D256B"/>
    <w:rsid w:val="006D470F"/>
    <w:rsid w:val="006E305E"/>
    <w:rsid w:val="006E4A55"/>
    <w:rsid w:val="006E7D4F"/>
    <w:rsid w:val="006F02AA"/>
    <w:rsid w:val="006F5F83"/>
    <w:rsid w:val="006F6D20"/>
    <w:rsid w:val="006F7718"/>
    <w:rsid w:val="00703DD0"/>
    <w:rsid w:val="007046AB"/>
    <w:rsid w:val="00705AF7"/>
    <w:rsid w:val="00707EE2"/>
    <w:rsid w:val="00713BE8"/>
    <w:rsid w:val="00715279"/>
    <w:rsid w:val="00717208"/>
    <w:rsid w:val="00720CA5"/>
    <w:rsid w:val="007211E0"/>
    <w:rsid w:val="00724981"/>
    <w:rsid w:val="007306E9"/>
    <w:rsid w:val="00731401"/>
    <w:rsid w:val="00733AB2"/>
    <w:rsid w:val="00735D4F"/>
    <w:rsid w:val="00736F63"/>
    <w:rsid w:val="00740568"/>
    <w:rsid w:val="00740A2B"/>
    <w:rsid w:val="00746D01"/>
    <w:rsid w:val="0075098A"/>
    <w:rsid w:val="00756674"/>
    <w:rsid w:val="00763E88"/>
    <w:rsid w:val="007653E2"/>
    <w:rsid w:val="00765D50"/>
    <w:rsid w:val="00783421"/>
    <w:rsid w:val="0079182D"/>
    <w:rsid w:val="00792735"/>
    <w:rsid w:val="0079340D"/>
    <w:rsid w:val="00793AAC"/>
    <w:rsid w:val="00795DB4"/>
    <w:rsid w:val="007A0E9F"/>
    <w:rsid w:val="007A448A"/>
    <w:rsid w:val="007A4660"/>
    <w:rsid w:val="007A6D16"/>
    <w:rsid w:val="007B1866"/>
    <w:rsid w:val="007B36A5"/>
    <w:rsid w:val="007B50D4"/>
    <w:rsid w:val="007C5D96"/>
    <w:rsid w:val="007C66EE"/>
    <w:rsid w:val="007D3538"/>
    <w:rsid w:val="007D41CB"/>
    <w:rsid w:val="007D68E0"/>
    <w:rsid w:val="007E09EE"/>
    <w:rsid w:val="007E0D5D"/>
    <w:rsid w:val="007E2E4F"/>
    <w:rsid w:val="007E2E6C"/>
    <w:rsid w:val="007E4C7C"/>
    <w:rsid w:val="007E503C"/>
    <w:rsid w:val="007E5EAA"/>
    <w:rsid w:val="007E6ACB"/>
    <w:rsid w:val="007E7D1D"/>
    <w:rsid w:val="007F0224"/>
    <w:rsid w:val="007F3736"/>
    <w:rsid w:val="007F3A21"/>
    <w:rsid w:val="007F3C5C"/>
    <w:rsid w:val="007F4653"/>
    <w:rsid w:val="007F6B23"/>
    <w:rsid w:val="007F6D5B"/>
    <w:rsid w:val="007F7463"/>
    <w:rsid w:val="00802CD4"/>
    <w:rsid w:val="00806B21"/>
    <w:rsid w:val="00806C12"/>
    <w:rsid w:val="008113DA"/>
    <w:rsid w:val="008116BE"/>
    <w:rsid w:val="00813F48"/>
    <w:rsid w:val="00816FFF"/>
    <w:rsid w:val="00817089"/>
    <w:rsid w:val="00817174"/>
    <w:rsid w:val="0082043E"/>
    <w:rsid w:val="008230A9"/>
    <w:rsid w:val="008253A1"/>
    <w:rsid w:val="00825EE7"/>
    <w:rsid w:val="008319F7"/>
    <w:rsid w:val="00836EC9"/>
    <w:rsid w:val="00843C49"/>
    <w:rsid w:val="008441D6"/>
    <w:rsid w:val="00844E84"/>
    <w:rsid w:val="00845182"/>
    <w:rsid w:val="00846BA3"/>
    <w:rsid w:val="00847A55"/>
    <w:rsid w:val="00847B5F"/>
    <w:rsid w:val="00850091"/>
    <w:rsid w:val="00854B51"/>
    <w:rsid w:val="00854C2A"/>
    <w:rsid w:val="00855834"/>
    <w:rsid w:val="008563DE"/>
    <w:rsid w:val="00860430"/>
    <w:rsid w:val="00862A28"/>
    <w:rsid w:val="00865F54"/>
    <w:rsid w:val="00877F13"/>
    <w:rsid w:val="00881CB3"/>
    <w:rsid w:val="00884702"/>
    <w:rsid w:val="00884E6E"/>
    <w:rsid w:val="00885BC6"/>
    <w:rsid w:val="00885C41"/>
    <w:rsid w:val="008907C8"/>
    <w:rsid w:val="00891628"/>
    <w:rsid w:val="008935F5"/>
    <w:rsid w:val="00893E6E"/>
    <w:rsid w:val="00893E7D"/>
    <w:rsid w:val="008A20FD"/>
    <w:rsid w:val="008A2617"/>
    <w:rsid w:val="008A3C9D"/>
    <w:rsid w:val="008A5674"/>
    <w:rsid w:val="008A5880"/>
    <w:rsid w:val="008A634F"/>
    <w:rsid w:val="008A7466"/>
    <w:rsid w:val="008B3C24"/>
    <w:rsid w:val="008B5B2B"/>
    <w:rsid w:val="008C05A4"/>
    <w:rsid w:val="008C2E62"/>
    <w:rsid w:val="008D0381"/>
    <w:rsid w:val="008D1B5B"/>
    <w:rsid w:val="008D2B8D"/>
    <w:rsid w:val="008D2FD2"/>
    <w:rsid w:val="008D3659"/>
    <w:rsid w:val="008D563F"/>
    <w:rsid w:val="008D6350"/>
    <w:rsid w:val="008D668A"/>
    <w:rsid w:val="008D7058"/>
    <w:rsid w:val="008E0086"/>
    <w:rsid w:val="008E26A6"/>
    <w:rsid w:val="008F085C"/>
    <w:rsid w:val="008F09A1"/>
    <w:rsid w:val="008F12FD"/>
    <w:rsid w:val="008F29B3"/>
    <w:rsid w:val="008F3917"/>
    <w:rsid w:val="008F3CEF"/>
    <w:rsid w:val="008F452C"/>
    <w:rsid w:val="008F4792"/>
    <w:rsid w:val="00905C05"/>
    <w:rsid w:val="00916DEF"/>
    <w:rsid w:val="00920B0B"/>
    <w:rsid w:val="00921295"/>
    <w:rsid w:val="00921DA6"/>
    <w:rsid w:val="0093131A"/>
    <w:rsid w:val="00931669"/>
    <w:rsid w:val="00936987"/>
    <w:rsid w:val="00937138"/>
    <w:rsid w:val="0093778C"/>
    <w:rsid w:val="0094118A"/>
    <w:rsid w:val="00942974"/>
    <w:rsid w:val="00942A43"/>
    <w:rsid w:val="00945507"/>
    <w:rsid w:val="0094644A"/>
    <w:rsid w:val="00952617"/>
    <w:rsid w:val="0095565B"/>
    <w:rsid w:val="009564C1"/>
    <w:rsid w:val="009669E5"/>
    <w:rsid w:val="009675E6"/>
    <w:rsid w:val="00967C07"/>
    <w:rsid w:val="00970275"/>
    <w:rsid w:val="00970BDA"/>
    <w:rsid w:val="009718D9"/>
    <w:rsid w:val="0097218B"/>
    <w:rsid w:val="00975FC6"/>
    <w:rsid w:val="0097760F"/>
    <w:rsid w:val="00982457"/>
    <w:rsid w:val="00983297"/>
    <w:rsid w:val="00984FA0"/>
    <w:rsid w:val="0099026C"/>
    <w:rsid w:val="0099324E"/>
    <w:rsid w:val="009933EE"/>
    <w:rsid w:val="00993D18"/>
    <w:rsid w:val="009943D1"/>
    <w:rsid w:val="00994E27"/>
    <w:rsid w:val="00994F52"/>
    <w:rsid w:val="009A1F87"/>
    <w:rsid w:val="009A3C59"/>
    <w:rsid w:val="009A4714"/>
    <w:rsid w:val="009A4F80"/>
    <w:rsid w:val="009A6A75"/>
    <w:rsid w:val="009B15F2"/>
    <w:rsid w:val="009B2070"/>
    <w:rsid w:val="009B341F"/>
    <w:rsid w:val="009B4339"/>
    <w:rsid w:val="009B580E"/>
    <w:rsid w:val="009B66A6"/>
    <w:rsid w:val="009C1024"/>
    <w:rsid w:val="009C1508"/>
    <w:rsid w:val="009C2011"/>
    <w:rsid w:val="009D734F"/>
    <w:rsid w:val="009E01EB"/>
    <w:rsid w:val="009E2884"/>
    <w:rsid w:val="009E3A67"/>
    <w:rsid w:val="009F10A7"/>
    <w:rsid w:val="009F21E0"/>
    <w:rsid w:val="009F6992"/>
    <w:rsid w:val="00A041D1"/>
    <w:rsid w:val="00A06841"/>
    <w:rsid w:val="00A075E3"/>
    <w:rsid w:val="00A11739"/>
    <w:rsid w:val="00A12B81"/>
    <w:rsid w:val="00A14F9C"/>
    <w:rsid w:val="00A23ABE"/>
    <w:rsid w:val="00A306AF"/>
    <w:rsid w:val="00A30814"/>
    <w:rsid w:val="00A32A98"/>
    <w:rsid w:val="00A373D5"/>
    <w:rsid w:val="00A40D0E"/>
    <w:rsid w:val="00A42139"/>
    <w:rsid w:val="00A42B79"/>
    <w:rsid w:val="00A44B7D"/>
    <w:rsid w:val="00A45DA7"/>
    <w:rsid w:val="00A46DAA"/>
    <w:rsid w:val="00A55DC4"/>
    <w:rsid w:val="00A567FD"/>
    <w:rsid w:val="00A63D6C"/>
    <w:rsid w:val="00A6562D"/>
    <w:rsid w:val="00A7281C"/>
    <w:rsid w:val="00A72BB2"/>
    <w:rsid w:val="00A74E2B"/>
    <w:rsid w:val="00A75C6D"/>
    <w:rsid w:val="00A80A5E"/>
    <w:rsid w:val="00A81C97"/>
    <w:rsid w:val="00A81CF0"/>
    <w:rsid w:val="00A81D94"/>
    <w:rsid w:val="00A83834"/>
    <w:rsid w:val="00A83B67"/>
    <w:rsid w:val="00A85B70"/>
    <w:rsid w:val="00A860BE"/>
    <w:rsid w:val="00A961DC"/>
    <w:rsid w:val="00AA037F"/>
    <w:rsid w:val="00AA2F0A"/>
    <w:rsid w:val="00AA4421"/>
    <w:rsid w:val="00AB118F"/>
    <w:rsid w:val="00AB1D5D"/>
    <w:rsid w:val="00AC0289"/>
    <w:rsid w:val="00AC15BB"/>
    <w:rsid w:val="00AC4357"/>
    <w:rsid w:val="00AC4441"/>
    <w:rsid w:val="00AC51F2"/>
    <w:rsid w:val="00AD1249"/>
    <w:rsid w:val="00AD12EA"/>
    <w:rsid w:val="00AD1A54"/>
    <w:rsid w:val="00AD2682"/>
    <w:rsid w:val="00AD2E8C"/>
    <w:rsid w:val="00AD5D97"/>
    <w:rsid w:val="00AD5E0E"/>
    <w:rsid w:val="00AD5F75"/>
    <w:rsid w:val="00AE3167"/>
    <w:rsid w:val="00AE44D5"/>
    <w:rsid w:val="00AE52F2"/>
    <w:rsid w:val="00AE6530"/>
    <w:rsid w:val="00AF0DE7"/>
    <w:rsid w:val="00AF752B"/>
    <w:rsid w:val="00AF7FE1"/>
    <w:rsid w:val="00B105BD"/>
    <w:rsid w:val="00B13054"/>
    <w:rsid w:val="00B13DB4"/>
    <w:rsid w:val="00B1406D"/>
    <w:rsid w:val="00B14515"/>
    <w:rsid w:val="00B1533D"/>
    <w:rsid w:val="00B22109"/>
    <w:rsid w:val="00B224AE"/>
    <w:rsid w:val="00B34E0D"/>
    <w:rsid w:val="00B35F8A"/>
    <w:rsid w:val="00B369A6"/>
    <w:rsid w:val="00B402E5"/>
    <w:rsid w:val="00B5767E"/>
    <w:rsid w:val="00B6180B"/>
    <w:rsid w:val="00B628EF"/>
    <w:rsid w:val="00B644FA"/>
    <w:rsid w:val="00B6575C"/>
    <w:rsid w:val="00B703D9"/>
    <w:rsid w:val="00B71BBF"/>
    <w:rsid w:val="00B74F21"/>
    <w:rsid w:val="00B8280F"/>
    <w:rsid w:val="00B83092"/>
    <w:rsid w:val="00B83917"/>
    <w:rsid w:val="00B85238"/>
    <w:rsid w:val="00B86774"/>
    <w:rsid w:val="00B934A3"/>
    <w:rsid w:val="00B94594"/>
    <w:rsid w:val="00B94849"/>
    <w:rsid w:val="00B95F56"/>
    <w:rsid w:val="00B96E2E"/>
    <w:rsid w:val="00BA081B"/>
    <w:rsid w:val="00BA0A5E"/>
    <w:rsid w:val="00BA25B1"/>
    <w:rsid w:val="00BA38FF"/>
    <w:rsid w:val="00BB0B95"/>
    <w:rsid w:val="00BB2D6B"/>
    <w:rsid w:val="00BB49E9"/>
    <w:rsid w:val="00BB67A4"/>
    <w:rsid w:val="00BC07A3"/>
    <w:rsid w:val="00BC383F"/>
    <w:rsid w:val="00BC71FF"/>
    <w:rsid w:val="00BC7257"/>
    <w:rsid w:val="00BC7552"/>
    <w:rsid w:val="00BE46EE"/>
    <w:rsid w:val="00BE5880"/>
    <w:rsid w:val="00BE6E4E"/>
    <w:rsid w:val="00BE7322"/>
    <w:rsid w:val="00BE7BF2"/>
    <w:rsid w:val="00BF4450"/>
    <w:rsid w:val="00BF4546"/>
    <w:rsid w:val="00BF474A"/>
    <w:rsid w:val="00BF75D9"/>
    <w:rsid w:val="00C02064"/>
    <w:rsid w:val="00C039A9"/>
    <w:rsid w:val="00C047D0"/>
    <w:rsid w:val="00C071FA"/>
    <w:rsid w:val="00C20C41"/>
    <w:rsid w:val="00C20DCD"/>
    <w:rsid w:val="00C20E2B"/>
    <w:rsid w:val="00C239F8"/>
    <w:rsid w:val="00C24FE8"/>
    <w:rsid w:val="00C33364"/>
    <w:rsid w:val="00C375CD"/>
    <w:rsid w:val="00C42EF0"/>
    <w:rsid w:val="00C4448F"/>
    <w:rsid w:val="00C46AE8"/>
    <w:rsid w:val="00C542A3"/>
    <w:rsid w:val="00C60DB8"/>
    <w:rsid w:val="00C65463"/>
    <w:rsid w:val="00C66F7B"/>
    <w:rsid w:val="00C678F2"/>
    <w:rsid w:val="00C70698"/>
    <w:rsid w:val="00C70872"/>
    <w:rsid w:val="00C83213"/>
    <w:rsid w:val="00C83849"/>
    <w:rsid w:val="00C83F82"/>
    <w:rsid w:val="00C840E5"/>
    <w:rsid w:val="00C846F9"/>
    <w:rsid w:val="00C8719D"/>
    <w:rsid w:val="00C9172A"/>
    <w:rsid w:val="00C966E2"/>
    <w:rsid w:val="00C976C5"/>
    <w:rsid w:val="00CA12E0"/>
    <w:rsid w:val="00CA1FBB"/>
    <w:rsid w:val="00CA2CE9"/>
    <w:rsid w:val="00CA3138"/>
    <w:rsid w:val="00CA56E5"/>
    <w:rsid w:val="00CB010A"/>
    <w:rsid w:val="00CB096A"/>
    <w:rsid w:val="00CB42E2"/>
    <w:rsid w:val="00CB514C"/>
    <w:rsid w:val="00CB552D"/>
    <w:rsid w:val="00CB6115"/>
    <w:rsid w:val="00CC35B4"/>
    <w:rsid w:val="00CC6C3E"/>
    <w:rsid w:val="00CD268A"/>
    <w:rsid w:val="00CD2D0B"/>
    <w:rsid w:val="00CD3B00"/>
    <w:rsid w:val="00CD68FB"/>
    <w:rsid w:val="00CD7EDC"/>
    <w:rsid w:val="00CE051E"/>
    <w:rsid w:val="00CE2304"/>
    <w:rsid w:val="00CE50E2"/>
    <w:rsid w:val="00CE6EAD"/>
    <w:rsid w:val="00CE7469"/>
    <w:rsid w:val="00CF44B5"/>
    <w:rsid w:val="00CF6875"/>
    <w:rsid w:val="00D000E9"/>
    <w:rsid w:val="00D0683C"/>
    <w:rsid w:val="00D11833"/>
    <w:rsid w:val="00D13496"/>
    <w:rsid w:val="00D13C36"/>
    <w:rsid w:val="00D15602"/>
    <w:rsid w:val="00D17934"/>
    <w:rsid w:val="00D223DE"/>
    <w:rsid w:val="00D3363C"/>
    <w:rsid w:val="00D414BD"/>
    <w:rsid w:val="00D4250A"/>
    <w:rsid w:val="00D42FA7"/>
    <w:rsid w:val="00D43A8C"/>
    <w:rsid w:val="00D4537D"/>
    <w:rsid w:val="00D51EEB"/>
    <w:rsid w:val="00D529E4"/>
    <w:rsid w:val="00D570D8"/>
    <w:rsid w:val="00D603B4"/>
    <w:rsid w:val="00D60545"/>
    <w:rsid w:val="00D607A8"/>
    <w:rsid w:val="00D62D63"/>
    <w:rsid w:val="00D637FE"/>
    <w:rsid w:val="00D65E21"/>
    <w:rsid w:val="00D6675A"/>
    <w:rsid w:val="00D6726F"/>
    <w:rsid w:val="00D673B5"/>
    <w:rsid w:val="00D70B00"/>
    <w:rsid w:val="00D74761"/>
    <w:rsid w:val="00D810CB"/>
    <w:rsid w:val="00D81766"/>
    <w:rsid w:val="00D831DC"/>
    <w:rsid w:val="00D864BD"/>
    <w:rsid w:val="00D97490"/>
    <w:rsid w:val="00DA22E3"/>
    <w:rsid w:val="00DA3A34"/>
    <w:rsid w:val="00DB00E6"/>
    <w:rsid w:val="00DB04FB"/>
    <w:rsid w:val="00DB1D84"/>
    <w:rsid w:val="00DB3C16"/>
    <w:rsid w:val="00DB55E0"/>
    <w:rsid w:val="00DC00E1"/>
    <w:rsid w:val="00DC0AF5"/>
    <w:rsid w:val="00DC211B"/>
    <w:rsid w:val="00DC2505"/>
    <w:rsid w:val="00DC28D2"/>
    <w:rsid w:val="00DC5B05"/>
    <w:rsid w:val="00DC6AC2"/>
    <w:rsid w:val="00DD2522"/>
    <w:rsid w:val="00DD5405"/>
    <w:rsid w:val="00DD76F4"/>
    <w:rsid w:val="00DE0D5D"/>
    <w:rsid w:val="00DE13EE"/>
    <w:rsid w:val="00DE254C"/>
    <w:rsid w:val="00DF0153"/>
    <w:rsid w:val="00DF0716"/>
    <w:rsid w:val="00DF0A96"/>
    <w:rsid w:val="00DF174B"/>
    <w:rsid w:val="00DF37B2"/>
    <w:rsid w:val="00DF4D54"/>
    <w:rsid w:val="00DF6786"/>
    <w:rsid w:val="00E00CE8"/>
    <w:rsid w:val="00E03219"/>
    <w:rsid w:val="00E0594A"/>
    <w:rsid w:val="00E06439"/>
    <w:rsid w:val="00E132AD"/>
    <w:rsid w:val="00E2073B"/>
    <w:rsid w:val="00E307E8"/>
    <w:rsid w:val="00E3323B"/>
    <w:rsid w:val="00E33681"/>
    <w:rsid w:val="00E35CA4"/>
    <w:rsid w:val="00E3731A"/>
    <w:rsid w:val="00E37F2C"/>
    <w:rsid w:val="00E43166"/>
    <w:rsid w:val="00E534E8"/>
    <w:rsid w:val="00E567AC"/>
    <w:rsid w:val="00E57FEB"/>
    <w:rsid w:val="00E61F33"/>
    <w:rsid w:val="00E63C54"/>
    <w:rsid w:val="00E643DC"/>
    <w:rsid w:val="00E70DB4"/>
    <w:rsid w:val="00E763E4"/>
    <w:rsid w:val="00E87163"/>
    <w:rsid w:val="00E900BC"/>
    <w:rsid w:val="00E906A1"/>
    <w:rsid w:val="00E976D4"/>
    <w:rsid w:val="00EA149D"/>
    <w:rsid w:val="00EA1CEF"/>
    <w:rsid w:val="00EA2B0C"/>
    <w:rsid w:val="00EA2FED"/>
    <w:rsid w:val="00EB3279"/>
    <w:rsid w:val="00EB4DA6"/>
    <w:rsid w:val="00EB5639"/>
    <w:rsid w:val="00EB5CE4"/>
    <w:rsid w:val="00EB7389"/>
    <w:rsid w:val="00EC1B3B"/>
    <w:rsid w:val="00EC29F8"/>
    <w:rsid w:val="00EC464D"/>
    <w:rsid w:val="00ED2044"/>
    <w:rsid w:val="00ED70B8"/>
    <w:rsid w:val="00ED7F5B"/>
    <w:rsid w:val="00EE5729"/>
    <w:rsid w:val="00EE7C73"/>
    <w:rsid w:val="00EF35DE"/>
    <w:rsid w:val="00EF6393"/>
    <w:rsid w:val="00EF6EA4"/>
    <w:rsid w:val="00EF7A2B"/>
    <w:rsid w:val="00F0008F"/>
    <w:rsid w:val="00F00E35"/>
    <w:rsid w:val="00F03E1F"/>
    <w:rsid w:val="00F10F11"/>
    <w:rsid w:val="00F121EF"/>
    <w:rsid w:val="00F15BD1"/>
    <w:rsid w:val="00F20198"/>
    <w:rsid w:val="00F20AC6"/>
    <w:rsid w:val="00F30462"/>
    <w:rsid w:val="00F31303"/>
    <w:rsid w:val="00F315F9"/>
    <w:rsid w:val="00F401C8"/>
    <w:rsid w:val="00F42AFA"/>
    <w:rsid w:val="00F43410"/>
    <w:rsid w:val="00F43B4A"/>
    <w:rsid w:val="00F47E4F"/>
    <w:rsid w:val="00F516B7"/>
    <w:rsid w:val="00F5363A"/>
    <w:rsid w:val="00F53657"/>
    <w:rsid w:val="00F565C2"/>
    <w:rsid w:val="00F61046"/>
    <w:rsid w:val="00F63122"/>
    <w:rsid w:val="00F637E3"/>
    <w:rsid w:val="00F65472"/>
    <w:rsid w:val="00F66405"/>
    <w:rsid w:val="00F6727A"/>
    <w:rsid w:val="00F70BA5"/>
    <w:rsid w:val="00F739BA"/>
    <w:rsid w:val="00F74479"/>
    <w:rsid w:val="00F74C0A"/>
    <w:rsid w:val="00F8076E"/>
    <w:rsid w:val="00F83882"/>
    <w:rsid w:val="00F870EC"/>
    <w:rsid w:val="00F8733D"/>
    <w:rsid w:val="00F9201F"/>
    <w:rsid w:val="00F933CB"/>
    <w:rsid w:val="00F94A7C"/>
    <w:rsid w:val="00FA2B07"/>
    <w:rsid w:val="00FA2FF4"/>
    <w:rsid w:val="00FA600B"/>
    <w:rsid w:val="00FA7BFC"/>
    <w:rsid w:val="00FB0464"/>
    <w:rsid w:val="00FB1DD1"/>
    <w:rsid w:val="00FB329F"/>
    <w:rsid w:val="00FC0B39"/>
    <w:rsid w:val="00FC3950"/>
    <w:rsid w:val="00FC51FD"/>
    <w:rsid w:val="00FD0552"/>
    <w:rsid w:val="00FD252B"/>
    <w:rsid w:val="00FD42A3"/>
    <w:rsid w:val="00FD67DB"/>
    <w:rsid w:val="00FF1416"/>
    <w:rsid w:val="00FF3198"/>
    <w:rsid w:val="00FF4A0B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F54B42"/>
  <w15:chartTrackingRefBased/>
  <w15:docId w15:val="{D56BFDF3-16C9-4386-8AA6-E04079E4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70698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hd w:val="clear" w:color="auto" w:fill="FFFFFF"/>
      <w:spacing w:before="278" w:line="274" w:lineRule="exact"/>
      <w:ind w:left="0" w:right="96" w:firstLine="720"/>
      <w:jc w:val="center"/>
      <w:outlineLvl w:val="0"/>
    </w:pPr>
    <w:rPr>
      <w:b/>
      <w:bCs/>
      <w:color w:val="000000"/>
      <w:spacing w:val="8"/>
      <w:sz w:val="24"/>
      <w:szCs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widowControl/>
      <w:numPr>
        <w:ilvl w:val="2"/>
        <w:numId w:val="1"/>
      </w:numPr>
      <w:autoSpaceDE/>
      <w:outlineLvl w:val="2"/>
    </w:pPr>
    <w:rPr>
      <w:b/>
      <w:sz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hd w:val="clear" w:color="auto" w:fill="FFFFFF"/>
      <w:tabs>
        <w:tab w:val="left" w:pos="9270"/>
      </w:tabs>
      <w:ind w:left="0" w:right="-117" w:firstLine="720"/>
      <w:outlineLvl w:val="3"/>
    </w:pPr>
    <w:rPr>
      <w:b/>
      <w:i/>
      <w:color w:val="000000"/>
      <w:spacing w:val="-4"/>
      <w:sz w:val="22"/>
      <w:szCs w:val="22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shd w:val="clear" w:color="auto" w:fill="FFFFFF"/>
      <w:ind w:left="0" w:right="-180" w:firstLine="720"/>
      <w:jc w:val="center"/>
      <w:outlineLvl w:val="4"/>
    </w:pPr>
    <w:rPr>
      <w:b/>
      <w:color w:val="000000"/>
      <w:spacing w:val="-2"/>
      <w:sz w:val="21"/>
      <w:szCs w:val="22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shd w:val="clear" w:color="auto" w:fill="FFFFFF"/>
      <w:outlineLvl w:val="5"/>
    </w:pPr>
    <w:rPr>
      <w:b/>
      <w:i/>
      <w:color w:val="000000"/>
      <w:spacing w:val="-4"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5C2405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8">
    <w:name w:val="heading 8"/>
    <w:basedOn w:val="a0"/>
    <w:next w:val="a0"/>
    <w:link w:val="80"/>
    <w:qFormat/>
    <w:rsid w:val="00920B0B"/>
    <w:p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20">
    <w:name w:val="Основной шрифт абзаца2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5z0">
    <w:name w:val="WW8Num25z0"/>
    <w:rPr>
      <w:rFonts w:ascii="Symbol" w:hAnsi="Symbol"/>
      <w:color w:val="auto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8z0">
    <w:name w:val="WW8Num28z0"/>
    <w:rPr>
      <w:rFonts w:ascii="Times New Roman" w:hAnsi="Times New Roman"/>
    </w:rPr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St3z0">
    <w:name w:val="WW8NumSt3z0"/>
    <w:rPr>
      <w:rFonts w:ascii="Times New Roman" w:hAnsi="Times New Roman"/>
    </w:rPr>
  </w:style>
  <w:style w:type="character" w:customStyle="1" w:styleId="WW8NumSt10z0">
    <w:name w:val="WW8NumSt10z0"/>
    <w:rPr>
      <w:rFonts w:ascii="Times New Roman" w:hAnsi="Times New Roman"/>
    </w:rPr>
  </w:style>
  <w:style w:type="character" w:customStyle="1" w:styleId="10">
    <w:name w:val="Основной шрифт абзаца1"/>
  </w:style>
  <w:style w:type="character" w:customStyle="1" w:styleId="a4">
    <w:name w:val="Верхний колонтитул Знак"/>
    <w:basedOn w:val="10"/>
  </w:style>
  <w:style w:type="character" w:customStyle="1" w:styleId="a5">
    <w:name w:val="Символ нумерации"/>
  </w:style>
  <w:style w:type="character" w:styleId="a6">
    <w:name w:val="page number"/>
    <w:basedOn w:val="20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8">
    <w:name w:val="Title"/>
    <w:basedOn w:val="a0"/>
    <w:next w:val="a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0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13">
    <w:name w:val="Цитата1"/>
    <w:basedOn w:val="a0"/>
    <w:pPr>
      <w:shd w:val="clear" w:color="auto" w:fill="FFFFFF"/>
      <w:tabs>
        <w:tab w:val="left" w:pos="1426"/>
      </w:tabs>
      <w:spacing w:line="278" w:lineRule="exact"/>
      <w:ind w:left="10" w:right="-180" w:firstLine="699"/>
      <w:jc w:val="both"/>
    </w:pPr>
    <w:rPr>
      <w:color w:val="000000"/>
      <w:spacing w:val="-2"/>
      <w:sz w:val="22"/>
      <w:szCs w:val="22"/>
    </w:rPr>
  </w:style>
  <w:style w:type="paragraph" w:styleId="ab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widowControl/>
      <w:autoSpaceDE/>
      <w:ind w:firstLine="567"/>
      <w:jc w:val="both"/>
    </w:pPr>
    <w:rPr>
      <w:sz w:val="26"/>
    </w:rPr>
  </w:style>
  <w:style w:type="paragraph" w:styleId="ac">
    <w:name w:val="Subtitle"/>
    <w:basedOn w:val="a0"/>
    <w:next w:val="a9"/>
    <w:qFormat/>
    <w:pPr>
      <w:widowControl/>
      <w:autoSpaceDE/>
    </w:pPr>
    <w:rPr>
      <w:sz w:val="24"/>
    </w:rPr>
  </w:style>
  <w:style w:type="paragraph" w:styleId="ad">
    <w:name w:val="Body Text Indent"/>
    <w:basedOn w:val="a0"/>
    <w:link w:val="ae"/>
    <w:pPr>
      <w:ind w:firstLine="709"/>
    </w:pPr>
    <w:rPr>
      <w:sz w:val="22"/>
      <w:lang w:val="x-none"/>
    </w:rPr>
  </w:style>
  <w:style w:type="paragraph" w:styleId="af">
    <w:name w:val="header"/>
    <w:basedOn w:val="a0"/>
    <w:pPr>
      <w:widowControl/>
      <w:tabs>
        <w:tab w:val="center" w:pos="4153"/>
        <w:tab w:val="right" w:pos="8306"/>
      </w:tabs>
      <w:autoSpaceDE/>
    </w:pPr>
  </w:style>
  <w:style w:type="paragraph" w:customStyle="1" w:styleId="af0">
    <w:name w:val="Содержимое таблицы"/>
    <w:basedOn w:val="a0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Normal">
    <w:name w:val="Normal"/>
    <w:pPr>
      <w:widowControl w:val="0"/>
      <w:suppressAutoHyphens/>
      <w:spacing w:line="300" w:lineRule="auto"/>
      <w:ind w:left="320" w:firstLine="1080"/>
      <w:jc w:val="both"/>
    </w:pPr>
    <w:rPr>
      <w:rFonts w:eastAsia="Arial"/>
      <w:sz w:val="32"/>
      <w:lang w:eastAsia="ar-SA"/>
    </w:rPr>
  </w:style>
  <w:style w:type="paragraph" w:styleId="af2">
    <w:name w:val="footer"/>
    <w:basedOn w:val="a0"/>
    <w:link w:val="af3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4">
    <w:name w:val="Содержимое врезки"/>
    <w:basedOn w:val="a9"/>
  </w:style>
  <w:style w:type="paragraph" w:customStyle="1" w:styleId="Style2">
    <w:name w:val="Style2"/>
    <w:basedOn w:val="a0"/>
    <w:rsid w:val="00920B0B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FontStyle13">
    <w:name w:val="Font Style13"/>
    <w:rsid w:val="00920B0B"/>
    <w:rPr>
      <w:rFonts w:ascii="Arial" w:hAnsi="Arial" w:cs="Arial"/>
      <w:sz w:val="24"/>
      <w:szCs w:val="24"/>
    </w:rPr>
  </w:style>
  <w:style w:type="paragraph" w:styleId="a">
    <w:name w:val="List Bullet"/>
    <w:basedOn w:val="a0"/>
    <w:rsid w:val="00920B0B"/>
    <w:pPr>
      <w:numPr>
        <w:numId w:val="8"/>
      </w:numPr>
    </w:pPr>
  </w:style>
  <w:style w:type="table" w:styleId="af5">
    <w:name w:val="Table Grid"/>
    <w:basedOn w:val="a2"/>
    <w:uiPriority w:val="59"/>
    <w:rsid w:val="005D6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 Знак Знак Знак Знак Знак Знак Знак"/>
    <w:basedOn w:val="a0"/>
    <w:rsid w:val="005D6C6A"/>
    <w:pPr>
      <w:widowControl/>
      <w:suppressAutoHyphens w:val="0"/>
      <w:autoSpaceDE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Таблица текст"/>
    <w:basedOn w:val="a0"/>
    <w:rsid w:val="005D6C6A"/>
    <w:pPr>
      <w:widowControl/>
      <w:autoSpaceDE/>
      <w:spacing w:before="40" w:after="40"/>
      <w:ind w:left="57" w:right="57"/>
    </w:pPr>
    <w:rPr>
      <w:sz w:val="22"/>
      <w:szCs w:val="22"/>
    </w:rPr>
  </w:style>
  <w:style w:type="character" w:customStyle="1" w:styleId="70">
    <w:name w:val="Заголовок 7 Знак"/>
    <w:link w:val="7"/>
    <w:rsid w:val="005C2405"/>
    <w:rPr>
      <w:rFonts w:ascii="Calibri" w:eastAsia="Times New Roman" w:hAnsi="Calibri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4A6FF3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rsid w:val="004A6FF3"/>
    <w:rPr>
      <w:lang w:eastAsia="ar-SA"/>
    </w:rPr>
  </w:style>
  <w:style w:type="paragraph" w:styleId="af8">
    <w:name w:val="footnote text"/>
    <w:basedOn w:val="a0"/>
    <w:link w:val="af9"/>
    <w:rsid w:val="004A6FF3"/>
    <w:pPr>
      <w:widowControl/>
      <w:suppressAutoHyphens w:val="0"/>
      <w:autoSpaceDE/>
    </w:pPr>
    <w:rPr>
      <w:lang w:eastAsia="ru-RU"/>
    </w:rPr>
  </w:style>
  <w:style w:type="character" w:customStyle="1" w:styleId="af9">
    <w:name w:val="Текст сноски Знак"/>
    <w:basedOn w:val="a1"/>
    <w:link w:val="af8"/>
    <w:rsid w:val="004A6FF3"/>
  </w:style>
  <w:style w:type="character" w:customStyle="1" w:styleId="af3">
    <w:name w:val="Нижний колонтитул Знак"/>
    <w:link w:val="af2"/>
    <w:uiPriority w:val="99"/>
    <w:rsid w:val="007D41CB"/>
    <w:rPr>
      <w:lang w:eastAsia="ar-SA"/>
    </w:rPr>
  </w:style>
  <w:style w:type="paragraph" w:styleId="afa">
    <w:name w:val="Название"/>
    <w:basedOn w:val="a0"/>
    <w:link w:val="afb"/>
    <w:qFormat/>
    <w:rsid w:val="006452E3"/>
    <w:pPr>
      <w:widowControl/>
      <w:suppressAutoHyphens w:val="0"/>
      <w:autoSpaceDE/>
      <w:jc w:val="center"/>
    </w:pPr>
    <w:rPr>
      <w:b/>
      <w:bCs/>
      <w:sz w:val="36"/>
      <w:szCs w:val="24"/>
      <w:lang w:val="x-none" w:eastAsia="x-none"/>
    </w:rPr>
  </w:style>
  <w:style w:type="character" w:customStyle="1" w:styleId="afb">
    <w:name w:val="Название Знак"/>
    <w:link w:val="afa"/>
    <w:rsid w:val="006452E3"/>
    <w:rPr>
      <w:b/>
      <w:bCs/>
      <w:sz w:val="36"/>
      <w:szCs w:val="24"/>
    </w:rPr>
  </w:style>
  <w:style w:type="paragraph" w:styleId="afc">
    <w:name w:val="No Spacing"/>
    <w:uiPriority w:val="1"/>
    <w:qFormat/>
    <w:rsid w:val="00E06439"/>
    <w:rPr>
      <w:rFonts w:ascii="Calibri" w:hAnsi="Calibri"/>
      <w:sz w:val="22"/>
      <w:szCs w:val="22"/>
    </w:rPr>
  </w:style>
  <w:style w:type="paragraph" w:styleId="afd">
    <w:name w:val="Обычный (веб)"/>
    <w:basedOn w:val="a0"/>
    <w:uiPriority w:val="99"/>
    <w:unhideWhenUsed/>
    <w:rsid w:val="008113D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e">
    <w:name w:val="Intense Emphasis"/>
    <w:uiPriority w:val="21"/>
    <w:qFormat/>
    <w:rsid w:val="00F83882"/>
    <w:rPr>
      <w:i/>
      <w:iCs/>
      <w:color w:val="5B9BD5"/>
    </w:rPr>
  </w:style>
  <w:style w:type="character" w:styleId="aff">
    <w:name w:val="Hyperlink"/>
    <w:rsid w:val="00931669"/>
    <w:rPr>
      <w:color w:val="0000FF"/>
      <w:u w:val="single"/>
    </w:rPr>
  </w:style>
  <w:style w:type="paragraph" w:customStyle="1" w:styleId="Default">
    <w:name w:val="Default"/>
    <w:rsid w:val="00847A5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ff0">
    <w:name w:val="Заголовок Знак"/>
    <w:rsid w:val="00FD055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Grid">
    <w:name w:val="TableGrid"/>
    <w:rsid w:val="00D13C3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13C3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List Paragraph"/>
    <w:basedOn w:val="a0"/>
    <w:uiPriority w:val="34"/>
    <w:qFormat/>
    <w:rsid w:val="0027745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uiPriority w:val="99"/>
    <w:rsid w:val="0097218B"/>
    <w:rPr>
      <w:rFonts w:ascii="Times New Roman" w:hAnsi="Times New Roman" w:cs="Times New Roman"/>
      <w:b/>
      <w:bCs/>
      <w:sz w:val="21"/>
      <w:szCs w:val="21"/>
      <w:u w:val="none"/>
    </w:rPr>
  </w:style>
  <w:style w:type="character" w:styleId="aff2">
    <w:name w:val="Strong"/>
    <w:uiPriority w:val="22"/>
    <w:qFormat/>
    <w:rsid w:val="00FB0464"/>
    <w:rPr>
      <w:b/>
      <w:bCs/>
    </w:rPr>
  </w:style>
  <w:style w:type="character" w:customStyle="1" w:styleId="80">
    <w:name w:val="Заголовок 8 Знак"/>
    <w:link w:val="8"/>
    <w:rsid w:val="00045D57"/>
    <w:rPr>
      <w:i/>
      <w:iCs/>
      <w:sz w:val="24"/>
      <w:szCs w:val="24"/>
      <w:lang w:eastAsia="ar-SA"/>
    </w:rPr>
  </w:style>
  <w:style w:type="character" w:customStyle="1" w:styleId="ae">
    <w:name w:val="Основной текст с отступом Знак"/>
    <w:link w:val="ad"/>
    <w:rsid w:val="00045D57"/>
    <w:rPr>
      <w:sz w:val="22"/>
      <w:lang w:eastAsia="ar-SA"/>
    </w:rPr>
  </w:style>
  <w:style w:type="character" w:customStyle="1" w:styleId="90">
    <w:name w:val="Заголовок 9 Знак"/>
    <w:link w:val="9"/>
    <w:rsid w:val="00045D57"/>
    <w:rPr>
      <w:rFonts w:ascii="Arial" w:hAnsi="Arial" w:cs="Arial"/>
      <w:sz w:val="22"/>
      <w:szCs w:val="22"/>
      <w:lang w:eastAsia="ar-SA"/>
    </w:rPr>
  </w:style>
  <w:style w:type="character" w:customStyle="1" w:styleId="copytarget">
    <w:name w:val="copy_target"/>
    <w:basedOn w:val="a1"/>
    <w:rsid w:val="00836EC9"/>
  </w:style>
  <w:style w:type="table" w:customStyle="1" w:styleId="TableNormal">
    <w:name w:val="Table Normal"/>
    <w:uiPriority w:val="2"/>
    <w:semiHidden/>
    <w:unhideWhenUsed/>
    <w:qFormat/>
    <w:rsid w:val="005E2C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E2CF0"/>
    <w:pPr>
      <w:suppressAutoHyphens w:val="0"/>
      <w:autoSpaceDN w:val="0"/>
      <w:spacing w:line="308" w:lineRule="exact"/>
      <w:ind w:left="107"/>
    </w:pPr>
    <w:rPr>
      <w:sz w:val="22"/>
      <w:szCs w:val="22"/>
      <w:lang w:eastAsia="en-US"/>
    </w:rPr>
  </w:style>
  <w:style w:type="character" w:customStyle="1" w:styleId="fontstyle01">
    <w:name w:val="fontstyle01"/>
    <w:rsid w:val="003B06F2"/>
    <w:rPr>
      <w:rFonts w:ascii="Georgia" w:hAnsi="Georgia" w:hint="default"/>
      <w:b/>
      <w:bCs/>
      <w:i w:val="0"/>
      <w:iCs w:val="0"/>
      <w:color w:val="000000"/>
      <w:sz w:val="22"/>
      <w:szCs w:val="22"/>
    </w:rPr>
  </w:style>
  <w:style w:type="paragraph" w:styleId="HTML">
    <w:name w:val="HTML Preformatted"/>
    <w:basedOn w:val="a0"/>
    <w:link w:val="HTML0"/>
    <w:unhideWhenUsed/>
    <w:rsid w:val="00391F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rsid w:val="00391F0D"/>
    <w:rPr>
      <w:rFonts w:ascii="Courier New" w:hAnsi="Courier New" w:cs="Courier New"/>
    </w:rPr>
  </w:style>
  <w:style w:type="character" w:styleId="aff3">
    <w:name w:val="Unresolved Mention"/>
    <w:uiPriority w:val="99"/>
    <w:semiHidden/>
    <w:unhideWhenUsed/>
    <w:rsid w:val="0011489C"/>
    <w:rPr>
      <w:color w:val="605E5C"/>
      <w:shd w:val="clear" w:color="auto" w:fill="E1DFDD"/>
    </w:rPr>
  </w:style>
  <w:style w:type="table" w:customStyle="1" w:styleId="14">
    <w:name w:val="Сетка таблицы светлая1"/>
    <w:basedOn w:val="a2"/>
    <w:uiPriority w:val="40"/>
    <w:rsid w:val="00C706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markedcontent">
    <w:name w:val="markedcontent"/>
    <w:basedOn w:val="a1"/>
    <w:rsid w:val="00717208"/>
  </w:style>
  <w:style w:type="character" w:customStyle="1" w:styleId="layout">
    <w:name w:val="layout"/>
    <w:basedOn w:val="a1"/>
    <w:rsid w:val="007B36A5"/>
  </w:style>
  <w:style w:type="character" w:customStyle="1" w:styleId="js-phone-number">
    <w:name w:val="js-phone-number"/>
    <w:basedOn w:val="a1"/>
    <w:rsid w:val="007B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98EF-93C7-44D0-BD40-03018F8B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№ 22/05-2</vt:lpstr>
    </vt:vector>
  </TitlesOfParts>
  <Company>MoBIL GROUP</Company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№ 22/05-2</dc:title>
  <dc:subject/>
  <dc:creator>Andrew</dc:creator>
  <cp:keywords/>
  <cp:lastModifiedBy>Сергей</cp:lastModifiedBy>
  <cp:revision>2</cp:revision>
  <cp:lastPrinted>2022-12-16T08:58:00Z</cp:lastPrinted>
  <dcterms:created xsi:type="dcterms:W3CDTF">2023-07-06T09:51:00Z</dcterms:created>
  <dcterms:modified xsi:type="dcterms:W3CDTF">2023-07-06T09:51:00Z</dcterms:modified>
</cp:coreProperties>
</file>